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596" w:rsidRPr="001C0957" w:rsidRDefault="00352596" w:rsidP="001C0957">
      <w:pPr>
        <w:widowControl/>
        <w:shd w:val="clear" w:color="auto" w:fill="FFFFFF"/>
        <w:spacing w:line="500" w:lineRule="exact"/>
        <w:jc w:val="center"/>
        <w:outlineLvl w:val="1"/>
        <w:rPr>
          <w:rFonts w:ascii="仿宋" w:eastAsia="仿宋" w:hAnsi="仿宋" w:cs="Arial"/>
          <w:b/>
          <w:sz w:val="44"/>
          <w:szCs w:val="44"/>
          <w:shd w:val="clear" w:color="auto" w:fill="FFFFFF"/>
        </w:rPr>
      </w:pPr>
      <w:bookmarkStart w:id="0" w:name="_GoBack"/>
      <w:bookmarkEnd w:id="0"/>
      <w:r w:rsidRPr="001C0957">
        <w:rPr>
          <w:rFonts w:ascii="仿宋" w:eastAsia="仿宋" w:hAnsi="仿宋" w:cs="Arial"/>
          <w:b/>
          <w:sz w:val="44"/>
          <w:szCs w:val="44"/>
          <w:shd w:val="clear" w:color="auto" w:fill="FFFFFF"/>
        </w:rPr>
        <w:t>中国共产党支部工作条例</w:t>
      </w:r>
    </w:p>
    <w:p w:rsidR="00352596" w:rsidRPr="001C0957" w:rsidRDefault="00352596" w:rsidP="001C0957">
      <w:pPr>
        <w:widowControl/>
        <w:shd w:val="clear" w:color="auto" w:fill="FFFFFF"/>
        <w:spacing w:line="500" w:lineRule="exact"/>
        <w:outlineLvl w:val="1"/>
        <w:rPr>
          <w:rFonts w:ascii="仿宋" w:eastAsia="仿宋" w:hAnsi="仿宋" w:cs="宋体"/>
          <w:kern w:val="0"/>
          <w:sz w:val="28"/>
          <w:szCs w:val="28"/>
        </w:rPr>
      </w:pP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第一章　总则</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352596" w:rsidRPr="001C0957" w:rsidRDefault="00352596" w:rsidP="001C0957">
      <w:pPr>
        <w:widowControl/>
        <w:shd w:val="clear" w:color="auto" w:fill="FFFFFF"/>
        <w:spacing w:line="500" w:lineRule="exact"/>
        <w:ind w:firstLine="482"/>
        <w:rPr>
          <w:rFonts w:ascii="仿宋" w:eastAsia="仿宋" w:hAnsi="仿宋" w:cs="Arial"/>
          <w:kern w:val="0"/>
          <w:sz w:val="28"/>
          <w:szCs w:val="28"/>
        </w:rPr>
      </w:pPr>
      <w:r w:rsidRPr="001C0957">
        <w:rPr>
          <w:rFonts w:ascii="仿宋" w:eastAsia="仿宋" w:hAnsi="仿宋" w:cs="Arial"/>
          <w:kern w:val="0"/>
          <w:sz w:val="28"/>
          <w:szCs w:val="28"/>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第三条　党支部工作必须遵循以下原则：</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二）坚持把党的政治建设摆在首位，牢固树立“四个意识”，坚定“四个自信”，做到“四个服从”，旗帜鲜明讲政治，坚决维护习近平总书记党中央的核心、全党的核心地位，坚决维护党中央权威和集中统一领导。</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（三）坚持</w:t>
      </w:r>
      <w:proofErr w:type="gramStart"/>
      <w:r w:rsidRPr="001C0957">
        <w:rPr>
          <w:rFonts w:ascii="仿宋" w:eastAsia="仿宋" w:hAnsi="仿宋" w:cs="Arial"/>
          <w:kern w:val="0"/>
          <w:sz w:val="28"/>
          <w:szCs w:val="28"/>
        </w:rPr>
        <w:t>践行</w:t>
      </w:r>
      <w:proofErr w:type="gramEnd"/>
      <w:r w:rsidRPr="001C0957">
        <w:rPr>
          <w:rFonts w:ascii="仿宋" w:eastAsia="仿宋" w:hAnsi="仿宋" w:cs="Arial"/>
          <w:kern w:val="0"/>
          <w:sz w:val="28"/>
          <w:szCs w:val="28"/>
        </w:rPr>
        <w:t>党的宗旨和群众路线，组织引领党员、群众听党话、跟党走，成为党员、群众的主心骨。</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（四）坚持民主集中制，发扬党内民主，尊重党员主体地位，严肃党的纪律，提高解决自身问题的能力，增强生机活力。</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（五）坚持围绕中心、服务大局，充分发挥积极性主动性创造性，确保党的路线方针政策和决策部署贯彻落实。</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lastRenderedPageBreak/>
        <w:t>第二章　组织设置</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第四条　党支部设置一般以单位、区域为主，以单独组建为主要方式。企业、农村、机关、学校、科研院所、社区、社会组织、人民解放军和武警部队连（中）队以及其他基层单位，凡是有正式党员3人以上的，都应当成立党支部。</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党支部党员人数一般不超过50人。</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第五条　结合实际创新党支部设置形式，使党的组织和党的工作全覆盖。</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规模较大、跨区域的农民专业合作组织，专业市场、商业街区、商务楼宇等，符合条件的，应当成立党支部。</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正式党员不足3人的单位，应当按照地域相邻、行业相近、规模适当、便于管理的原则，成立联合党支部。联合党支部覆盖单位一般不超过5个。</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为期6个月以上的工程、工作项目等，符合条件的，应当成立党支部。</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流动党员较多，工作地或者居住地相对固定集中，应当由流出地党组织商流入地党组织，依托园区、商会、行业协会、驻外地办事机构等成立流动党员党支部。</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第六条　党支部的成立，一般由基层单位提出申请，所在乡镇（街道）或者单位基层党委召开会议研究决定并批复，批复时间一般不超过1个月。</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基层党委审批同意后，基层单位召开党员大会选举产生党支部委员会或者不设委员会的党支部书记、副书记。批复和选举结果由基层党委报上级党委组织部门备案。</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根据工作需要，上级党委可以直接</w:t>
      </w:r>
      <w:proofErr w:type="gramStart"/>
      <w:r w:rsidRPr="001C0957">
        <w:rPr>
          <w:rFonts w:ascii="仿宋" w:eastAsia="仿宋" w:hAnsi="仿宋" w:cs="Arial"/>
          <w:kern w:val="0"/>
          <w:sz w:val="28"/>
          <w:szCs w:val="28"/>
        </w:rPr>
        <w:t>作出</w:t>
      </w:r>
      <w:proofErr w:type="gramEnd"/>
      <w:r w:rsidRPr="001C0957">
        <w:rPr>
          <w:rFonts w:ascii="仿宋" w:eastAsia="仿宋" w:hAnsi="仿宋" w:cs="Arial"/>
          <w:kern w:val="0"/>
          <w:sz w:val="28"/>
          <w:szCs w:val="28"/>
        </w:rPr>
        <w:t>在基层单位成立党支部的决定。</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lastRenderedPageBreak/>
        <w:t>第七条　对因党员人数或者所在单位、区域等发生变化，不再符合设立条件的党支部，上级党组织应当及时予以调整或者撤销。</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党支部的调整和撤销，一般由党支部报所在乡镇（街道）或者单位基层党委批准，也可以由所在乡镇（街道）或者单位基层党委直接</w:t>
      </w:r>
      <w:proofErr w:type="gramStart"/>
      <w:r w:rsidRPr="001C0957">
        <w:rPr>
          <w:rFonts w:ascii="仿宋" w:eastAsia="仿宋" w:hAnsi="仿宋" w:cs="Arial"/>
          <w:kern w:val="0"/>
          <w:sz w:val="28"/>
          <w:szCs w:val="28"/>
        </w:rPr>
        <w:t>作出</w:t>
      </w:r>
      <w:proofErr w:type="gramEnd"/>
      <w:r w:rsidRPr="001C0957">
        <w:rPr>
          <w:rFonts w:ascii="仿宋" w:eastAsia="仿宋" w:hAnsi="仿宋" w:cs="Arial"/>
          <w:kern w:val="0"/>
          <w:sz w:val="28"/>
          <w:szCs w:val="28"/>
        </w:rPr>
        <w:t>决定，并报上级党委组织部门备案。</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第八条　为执行某项任务临时组建的机构，党员组织关系</w:t>
      </w:r>
      <w:proofErr w:type="gramStart"/>
      <w:r w:rsidRPr="001C0957">
        <w:rPr>
          <w:rFonts w:ascii="仿宋" w:eastAsia="仿宋" w:hAnsi="仿宋" w:cs="Arial"/>
          <w:kern w:val="0"/>
          <w:sz w:val="28"/>
          <w:szCs w:val="28"/>
        </w:rPr>
        <w:t>不</w:t>
      </w:r>
      <w:proofErr w:type="gramEnd"/>
      <w:r w:rsidRPr="001C0957">
        <w:rPr>
          <w:rFonts w:ascii="仿宋" w:eastAsia="仿宋" w:hAnsi="仿宋" w:cs="Arial"/>
          <w:kern w:val="0"/>
          <w:sz w:val="28"/>
          <w:szCs w:val="28"/>
        </w:rPr>
        <w:t>转接的，经上级党组织批准，可以成立临时党支部。</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临时党支部主要组织党员开展政治学习，教育、管理、监督党员，对入党积极分子进行教育培养等，一般不发展党员、处分处置党员，不收缴党费，不选举党代表大会代表和进行换届。</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临时党支部书记、副书记和委员由批准其成立的党组织指定。</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临时组建的机构撤销后，临时党支部自然撤销。</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第三章　基本任务</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第九条　党支部的基本任务是：</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w:t>
      </w:r>
      <w:r w:rsidRPr="001C0957">
        <w:rPr>
          <w:rFonts w:ascii="仿宋" w:eastAsia="仿宋" w:hAnsi="仿宋" w:cs="Arial"/>
          <w:kern w:val="0"/>
          <w:sz w:val="28"/>
          <w:szCs w:val="28"/>
        </w:rPr>
        <w:lastRenderedPageBreak/>
        <w:t>党员和老党员。做好党费收缴、使用和管理工作。依规稳妥处置不合格党员。</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（五）对要求入党的积极分子进行教育和培养，做好经常性的发展党员工作，把政治标准放在首位，严格程序、严肃纪律，发展政治品质纯洁的党员。发现、培养和推荐党员、群众中间的优秀人才。</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（六）监督党员干部和其他任何工作人员严格遵守国家法律法规，严格遵守国家的财政经济法规和人事制度，不得侵占国家、集体和群众的利益。</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（七）实事求是对党的建设、党的工作提出意见建议，及时向上级党组织报告重要情况。教育党员、群众自觉抵制不良倾向，坚决同各种违纪违法行为作斗争。</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（八）按照规定，向党员、群众</w:t>
      </w:r>
      <w:proofErr w:type="gramStart"/>
      <w:r w:rsidRPr="001C0957">
        <w:rPr>
          <w:rFonts w:ascii="仿宋" w:eastAsia="仿宋" w:hAnsi="仿宋" w:cs="Arial"/>
          <w:kern w:val="0"/>
          <w:sz w:val="28"/>
          <w:szCs w:val="28"/>
        </w:rPr>
        <w:t>通报党</w:t>
      </w:r>
      <w:proofErr w:type="gramEnd"/>
      <w:r w:rsidRPr="001C0957">
        <w:rPr>
          <w:rFonts w:ascii="仿宋" w:eastAsia="仿宋" w:hAnsi="仿宋" w:cs="Arial"/>
          <w:kern w:val="0"/>
          <w:sz w:val="28"/>
          <w:szCs w:val="28"/>
        </w:rPr>
        <w:t>的工作情况，公开党内有关事务。</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第十条　不同领域党支部结合实际，分别承担各自不同的重点任务：</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（二）社区党支部，全面领导隶属本社区的各类组织和各项工作，围绕巩固党在城市执政基础、增进群众福祉开展工作，领导基层社会</w:t>
      </w:r>
      <w:r w:rsidRPr="001C0957">
        <w:rPr>
          <w:rFonts w:ascii="仿宋" w:eastAsia="仿宋" w:hAnsi="仿宋" w:cs="Arial"/>
          <w:kern w:val="0"/>
          <w:sz w:val="28"/>
          <w:szCs w:val="28"/>
        </w:rPr>
        <w:lastRenderedPageBreak/>
        <w:t>治理，组织整合辖区资源，服务社区群众、维护和谐稳定、建设美好家园。</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（三）国有企业和集体企业中的党支部，保证监督党和国家方针政策的贯彻执行，围绕企业生产经营开展工作，按规定参与企业重大问题的决策，服务改革发展、凝聚职工群众、建设企业文化，创造一流业绩。</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（五）非公有制经济组织中的党支部，引导和监督企业严格遵守国家法律法规，团结凝聚职工群众，依法维护各方合法权益，建设企业先进文化，促进企业健康发展。</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（六）社会组织中的党支部，引导和监督社会组织依法执业、诚信从业，教育引导职工群众增强政治认同，引导和支持社会组织有序参与社会治理、提供公共服务、承担社会责任。</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（七）事业单位中的党支部，保证监督改革发展正确方向，参与重要决策，服务人才成长，促进事业发展。事业单位中发挥领导作用的党支部，对重大问题进行讨论和</w:t>
      </w:r>
      <w:proofErr w:type="gramStart"/>
      <w:r w:rsidRPr="001C0957">
        <w:rPr>
          <w:rFonts w:ascii="仿宋" w:eastAsia="仿宋" w:hAnsi="仿宋" w:cs="Arial"/>
          <w:kern w:val="0"/>
          <w:sz w:val="28"/>
          <w:szCs w:val="28"/>
        </w:rPr>
        <w:t>作出</w:t>
      </w:r>
      <w:proofErr w:type="gramEnd"/>
      <w:r w:rsidRPr="001C0957">
        <w:rPr>
          <w:rFonts w:ascii="仿宋" w:eastAsia="仿宋" w:hAnsi="仿宋" w:cs="Arial"/>
          <w:kern w:val="0"/>
          <w:sz w:val="28"/>
          <w:szCs w:val="28"/>
        </w:rPr>
        <w:t>决定。</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（八）各级党和国家机关中的党支部，围绕服务中心、建设队伍开展工作，发挥对党员的教育、管理、监督作用，协助本部门行政负责人完成任务、改进工作。</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lastRenderedPageBreak/>
        <w:t>（十）离退休干部职工党支部，宣传执行党的路线方针政策，根据党员实际情况，组织参加学习，开展党的组织生活，听取意见建议，引导他们结合自身实际发挥作用。</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第四章　工作机制</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第十一条　党支部党员大会是党支部的议事决策机构，由全体党员参加，一般每季度召开1次。</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村、社区重要事项以及与群众利益密切相关的事项，必须经过党支部党员大会讨论。</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党支部党员大会议题提交表决前，应当经过充分讨论。表决必须有半数以上有表决权的党员到会方可进行，赞成人数超过应到会有表决权的党员的半数为通过。</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第十二条　党支部委员会是党支部日常工作的领导机构。</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党支部委员会会议一般每月召开1次，根据需要可以随时召开，对党支部重要工作进行讨论、</w:t>
      </w:r>
      <w:proofErr w:type="gramStart"/>
      <w:r w:rsidRPr="001C0957">
        <w:rPr>
          <w:rFonts w:ascii="仿宋" w:eastAsia="仿宋" w:hAnsi="仿宋" w:cs="Arial"/>
          <w:kern w:val="0"/>
          <w:sz w:val="28"/>
          <w:szCs w:val="28"/>
        </w:rPr>
        <w:t>作出</w:t>
      </w:r>
      <w:proofErr w:type="gramEnd"/>
      <w:r w:rsidRPr="001C0957">
        <w:rPr>
          <w:rFonts w:ascii="仿宋" w:eastAsia="仿宋" w:hAnsi="仿宋" w:cs="Arial"/>
          <w:kern w:val="0"/>
          <w:sz w:val="28"/>
          <w:szCs w:val="28"/>
        </w:rPr>
        <w:t>决定等。党支部委员会会议须有半数以上委员到会方可进行。重要事项提交党员大会决定前，一般应当经党支部委员会会议讨论。</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第十三条　党员人数较多或者党员工作地、居住地比较分散的党支部，按照便于组织开展活动原则，应当划分若干党小组，并设立党小组组长。党小组组长由党支部指定，也可以由所在党小组党员推荐产生。</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党小组主要落实党支部工作要求，完成党支部安排的任务。</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lastRenderedPageBreak/>
        <w:t>党小组会一般每月召开1次，组织党员参加政治学习、谈心谈话、开展批评和自我批评等。</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第十四条　党支部党员大会、党支部委员会会议由党支部书记召集并主持。书记不能参加会议的，可以委托副书记或者委员召集并主持。党小组会由党小组组长召集并主持。</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第五章　组织生活</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第十五条　党支部应当严格执行党的组织生活制度，经常、认真、严肃地开展批评和自我批评，增强党内政治生活的政治性、时代性、原则性、战斗性。</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党员领导干部应当带头参加所在党支部或者党小组组织生活。</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第十六条　党支部应当组织党员按期参加党员大会、党小组会和上党课，定期召开党支部委员会会议。</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“三会一课”应当突出政治学习和教育，突出党性锻炼，以“两学一做”为主要内容，结合党员思想和工作实际，确定主题和具体方式，做到形式多样、氛围庄重。</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党课应当针对党员思想和工作实际，回应普遍关心的问题，注重身边人讲身边事，增强吸引力感染力。党员领导干部应当定期为基层党员讲党课，党委（党组）书记每年</w:t>
      </w:r>
      <w:proofErr w:type="gramStart"/>
      <w:r w:rsidRPr="001C0957">
        <w:rPr>
          <w:rFonts w:ascii="仿宋" w:eastAsia="仿宋" w:hAnsi="仿宋" w:cs="Arial"/>
          <w:kern w:val="0"/>
          <w:sz w:val="28"/>
          <w:szCs w:val="28"/>
        </w:rPr>
        <w:t>至少讲</w:t>
      </w:r>
      <w:proofErr w:type="gramEnd"/>
      <w:r w:rsidRPr="001C0957">
        <w:rPr>
          <w:rFonts w:ascii="仿宋" w:eastAsia="仿宋" w:hAnsi="仿宋" w:cs="Arial"/>
          <w:kern w:val="0"/>
          <w:sz w:val="28"/>
          <w:szCs w:val="28"/>
        </w:rPr>
        <w:t>1次党课。</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党支部每月相对固定1天开展主题党日，组织党员集中学习、过组织生活、进行民主议事和志愿服务等。主题党日开展前，党支部应当认真研究确定主题和内容；开展后，应当抓好议定事项的组织落实。</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对经党组织同意可以</w:t>
      </w:r>
      <w:proofErr w:type="gramStart"/>
      <w:r w:rsidRPr="001C0957">
        <w:rPr>
          <w:rFonts w:ascii="仿宋" w:eastAsia="仿宋" w:hAnsi="仿宋" w:cs="Arial"/>
          <w:kern w:val="0"/>
          <w:sz w:val="28"/>
          <w:szCs w:val="28"/>
        </w:rPr>
        <w:t>不</w:t>
      </w:r>
      <w:proofErr w:type="gramEnd"/>
      <w:r w:rsidRPr="001C0957">
        <w:rPr>
          <w:rFonts w:ascii="仿宋" w:eastAsia="仿宋" w:hAnsi="仿宋" w:cs="Arial"/>
          <w:kern w:val="0"/>
          <w:sz w:val="28"/>
          <w:szCs w:val="28"/>
        </w:rPr>
        <w:t>转接组织关系的党员，所在单位党组织可以将其纳入一个党支部或者党小组，参加组织生活。</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第十七条　党支部每年至少召开1次组织生活会，一般安排在第四季度，也可以根据工作需要随时召开。组织生活会一般以党支部党员大会、党支部委员会会议或者党小组</w:t>
      </w:r>
      <w:proofErr w:type="gramStart"/>
      <w:r w:rsidRPr="001C0957">
        <w:rPr>
          <w:rFonts w:ascii="仿宋" w:eastAsia="仿宋" w:hAnsi="仿宋" w:cs="Arial"/>
          <w:kern w:val="0"/>
          <w:sz w:val="28"/>
          <w:szCs w:val="28"/>
        </w:rPr>
        <w:t>会形式</w:t>
      </w:r>
      <w:proofErr w:type="gramEnd"/>
      <w:r w:rsidRPr="001C0957">
        <w:rPr>
          <w:rFonts w:ascii="仿宋" w:eastAsia="仿宋" w:hAnsi="仿宋" w:cs="Arial"/>
          <w:kern w:val="0"/>
          <w:sz w:val="28"/>
          <w:szCs w:val="28"/>
        </w:rPr>
        <w:t>召开。</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lastRenderedPageBreak/>
        <w:t>组织生活会应当确定主题，会前认真学习，谈心谈话，听取意见；会上查摆问题，开展批评和自我批评，明确整改方向；会后制定整改措施，逐一整改落实。</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第十八条　党支部一般每年开展1次民主评议党员，组织党员对照合格党员标准、对照入党誓词，联系个人实际进行党性分析。</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民主评议党员可以结合组织生活会一并进行。</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第十九条　党支部应当经常开展谈心谈话。党支部委员之间、党支部委员和党员之间、党员和党员之间，每年谈心谈话一般不少于1次。谈心谈话应当坦诚相见、交流思想、交换意见、帮助提高。</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第六章　党支部委员会建设</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第二十条　有正式党员7人以上的党支部，应当设立党支部委员会。党支部委员会由3至5人组成，一般不超过7人。</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党支部委员会设书记和组织委员、宣传委员、纪检委员等，必要时可以设1名副书记。</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正式党员不足7人的党支部，设1名书记，必要时可以设1名副书记。</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第二十一条　村、社区党支部委员会每届任期5年，其他基层单位党支部委员会一般每届任期3年。</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lastRenderedPageBreak/>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第二十二条　党支部书记主持党支部全面工作，督促党支部其他委员履行职责、发挥作用，抓好党支部委员会自身建设，向党支部委员会、党员大会和上级党组织报告工作。</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党支部副书记协助党支部书记开展工作。党支部其他委员按照职责分工开展工作。</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第二十四条　上级党组织应当结合不同领域实际，突出政治标准，按照组织程序，采取多种方式，选拔符合条件的优秀党员担任党支部书记。</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村、社区应当注重从带</w:t>
      </w:r>
      <w:proofErr w:type="gramStart"/>
      <w:r w:rsidRPr="001C0957">
        <w:rPr>
          <w:rFonts w:ascii="仿宋" w:eastAsia="仿宋" w:hAnsi="仿宋" w:cs="Arial"/>
          <w:kern w:val="0"/>
          <w:sz w:val="28"/>
          <w:szCs w:val="28"/>
        </w:rPr>
        <w:t>富能力</w:t>
      </w:r>
      <w:proofErr w:type="gramEnd"/>
      <w:r w:rsidRPr="001C0957">
        <w:rPr>
          <w:rFonts w:ascii="仿宋" w:eastAsia="仿宋" w:hAnsi="仿宋" w:cs="Arial"/>
          <w:kern w:val="0"/>
          <w:sz w:val="28"/>
          <w:szCs w:val="28"/>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w:t>
      </w:r>
      <w:r w:rsidRPr="001C0957">
        <w:rPr>
          <w:rFonts w:ascii="仿宋" w:eastAsia="仿宋" w:hAnsi="仿宋" w:cs="Arial"/>
          <w:kern w:val="0"/>
          <w:sz w:val="28"/>
          <w:szCs w:val="28"/>
        </w:rPr>
        <w:lastRenderedPageBreak/>
        <w:t>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机关、国有企业、事业单位，党支部书记一般由本部门本单位主要负责人担任，也可以由本部门本单位其他负责人担任。根据工作需要，上级党组织可以选派党员干部担任专职党支部书记。</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非公有制经济组织、社会组织，一般从管理层中选任党支部书记，应当注重从业务骨干中选拔党支部书记。没有合适人选的，可以由上级党组织选派党支部书记。</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加强党支部书记后备队伍建设，注意发现优秀党员作为党支部书记后备人才培养，建立村、社区等领域党支部书记后备人才库。</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第二十五条　上级党组织应当经常对党支部书记、副书记和其他委员进行培训。</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对党支部书记、副书记和其他委员的培训应当突出党的基本理论、基本政策、基本知识及党务工作基本要求，党的优良传统和作风，党规党纪等内容。注重发挥优秀党支部书记传帮带作用。</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第二十六条　注重从优秀村、社区党支部书记中选拔乡镇和街道领导干部，考录公务员和招聘事业单位人员。</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培养树立党支部书记先进典型，对优秀党支部书记给予表彰表扬。</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lastRenderedPageBreak/>
        <w:t>第二十七条　党支部委员会成员应当自觉接受上级党组织和党员、群众监督，加强互相监督。</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党支部书记每年应当向上级党组织和党支部党员大会述职，接受评议考核，考核结果作为评先评优、选拔使用的重要依据。</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第二十八条　建立持续整顿软弱涣散党支部工作机制。对不适宜担任党支部书记、副书记和委员职务的，上级党组织应当及时</w:t>
      </w:r>
      <w:proofErr w:type="gramStart"/>
      <w:r w:rsidRPr="001C0957">
        <w:rPr>
          <w:rFonts w:ascii="仿宋" w:eastAsia="仿宋" w:hAnsi="仿宋" w:cs="Arial"/>
          <w:kern w:val="0"/>
          <w:sz w:val="28"/>
          <w:szCs w:val="28"/>
        </w:rPr>
        <w:t>作出</w:t>
      </w:r>
      <w:proofErr w:type="gramEnd"/>
      <w:r w:rsidRPr="001C0957">
        <w:rPr>
          <w:rFonts w:ascii="仿宋" w:eastAsia="仿宋" w:hAnsi="仿宋" w:cs="Arial"/>
          <w:kern w:val="0"/>
          <w:sz w:val="28"/>
          <w:szCs w:val="28"/>
        </w:rPr>
        <w:t>调整。对存在换届选举拉票贿选、宗族宗教和黑恶势力干扰渗透等问题的，上级党组织应当及时严肃处理。</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第七章　领导和保障</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第二十九条　各级党委（党组）应当把党支部建设作为最重要的基本建设，定期研究讨论、加强领导指导，切实履行主体责任。县级党委每年至少专题研究1次党支部建设工作。</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各级党委（党组）书记应当带头建立党支部工作联系点，带头深入基层调查研究，发现和解决问题，总结推广经验。</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第三十条　党委组织部门应当经常对党支部建设情况进行分析</w:t>
      </w:r>
      <w:proofErr w:type="gramStart"/>
      <w:r w:rsidRPr="001C0957">
        <w:rPr>
          <w:rFonts w:ascii="仿宋" w:eastAsia="仿宋" w:hAnsi="仿宋" w:cs="Arial"/>
          <w:kern w:val="0"/>
          <w:sz w:val="28"/>
          <w:szCs w:val="28"/>
        </w:rPr>
        <w:t>研</w:t>
      </w:r>
      <w:proofErr w:type="gramEnd"/>
      <w:r w:rsidRPr="001C0957">
        <w:rPr>
          <w:rFonts w:ascii="仿宋" w:eastAsia="仿宋" w:hAnsi="仿宋" w:cs="Arial"/>
          <w:kern w:val="0"/>
          <w:sz w:val="28"/>
          <w:szCs w:val="28"/>
        </w:rPr>
        <w:t>判，加强分类指导和督促检查，扩大先进党支部增量，提升中间党支部水平，整顿后进党支部。加强党支部标准化、规范化建设。基层党委一般应当配备专兼职组织员，加强对党支部建设的具体指导。</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各级党委组织部门应当注意通过党支部了解掌握党员干部日常表现，干部考察应当听取考察对象所在党支部的意见。</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村、社区党支部书记纳入县级党委组织部备案管理。</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第三十一条　村、社区党支部工作纳入县级党委巡察监督工作内容。</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第三十二条　抓党支部建设情况应当列入各级党委书记抓基层党建工作述职评议考核的重要内容，作为评判其履行管党治党政治责任情况的重要依据。对抓党支部建设不力、各项工作不落实的，上级</w:t>
      </w:r>
      <w:r w:rsidRPr="001C0957">
        <w:rPr>
          <w:rFonts w:ascii="仿宋" w:eastAsia="仿宋" w:hAnsi="仿宋" w:cs="Arial"/>
          <w:kern w:val="0"/>
          <w:sz w:val="28"/>
          <w:szCs w:val="28"/>
        </w:rPr>
        <w:lastRenderedPageBreak/>
        <w:t>党委及其组织部门应当进行约谈。对党支部建设出现严重问题，党员、群众反映强烈的，应当按照规定严肃问责。</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第八章　附则</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第三十四条　村、</w:t>
      </w:r>
      <w:proofErr w:type="gramStart"/>
      <w:r w:rsidRPr="001C0957">
        <w:rPr>
          <w:rFonts w:ascii="仿宋" w:eastAsia="仿宋" w:hAnsi="仿宋" w:cs="Arial"/>
          <w:kern w:val="0"/>
          <w:sz w:val="28"/>
          <w:szCs w:val="28"/>
        </w:rPr>
        <w:t>社区党</w:t>
      </w:r>
      <w:proofErr w:type="gramEnd"/>
      <w:r w:rsidRPr="001C0957">
        <w:rPr>
          <w:rFonts w:ascii="仿宋" w:eastAsia="仿宋" w:hAnsi="仿宋" w:cs="Arial"/>
          <w:kern w:val="0"/>
          <w:sz w:val="28"/>
          <w:szCs w:val="28"/>
        </w:rPr>
        <w:t>的基层委员会、总支部委员会，按照本条例执行。</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第三十五条　中央军事委员会可以根据本条例，制定相关规定。</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第三十六条　本条例由</w:t>
      </w:r>
      <w:hyperlink r:id="rId6" w:tgtFrame="_blank" w:history="1">
        <w:r w:rsidRPr="001C0957">
          <w:rPr>
            <w:rFonts w:ascii="仿宋" w:eastAsia="仿宋" w:hAnsi="仿宋" w:cs="Arial"/>
            <w:kern w:val="0"/>
            <w:sz w:val="28"/>
            <w:szCs w:val="28"/>
          </w:rPr>
          <w:t>中央组织部</w:t>
        </w:r>
      </w:hyperlink>
      <w:r w:rsidRPr="001C0957">
        <w:rPr>
          <w:rFonts w:ascii="仿宋" w:eastAsia="仿宋" w:hAnsi="仿宋" w:cs="Arial"/>
          <w:kern w:val="0"/>
          <w:sz w:val="28"/>
          <w:szCs w:val="28"/>
        </w:rPr>
        <w:t>负责解释。</w:t>
      </w:r>
    </w:p>
    <w:p w:rsidR="00352596" w:rsidRPr="001C0957" w:rsidRDefault="00352596" w:rsidP="001C0957">
      <w:pPr>
        <w:widowControl/>
        <w:shd w:val="clear" w:color="auto" w:fill="FFFFFF"/>
        <w:spacing w:line="500" w:lineRule="exact"/>
        <w:ind w:firstLine="480"/>
        <w:rPr>
          <w:rFonts w:ascii="仿宋" w:eastAsia="仿宋" w:hAnsi="仿宋" w:cs="Arial"/>
          <w:kern w:val="0"/>
          <w:sz w:val="28"/>
          <w:szCs w:val="28"/>
        </w:rPr>
      </w:pPr>
      <w:r w:rsidRPr="001C0957">
        <w:rPr>
          <w:rFonts w:ascii="仿宋" w:eastAsia="仿宋" w:hAnsi="仿宋" w:cs="Arial"/>
          <w:kern w:val="0"/>
          <w:sz w:val="28"/>
          <w:szCs w:val="28"/>
        </w:rPr>
        <w:t>第三十七条　本条例自2018年10月28日起施行。其他有关党支部的规定与本条例不一致的，按照本条例执行</w:t>
      </w:r>
      <w:r w:rsidRPr="001C0957">
        <w:rPr>
          <w:rFonts w:ascii="Calibri" w:eastAsia="仿宋" w:hAnsi="Calibri" w:cs="Calibri"/>
          <w:kern w:val="0"/>
          <w:sz w:val="28"/>
          <w:szCs w:val="28"/>
          <w:vertAlign w:val="superscript"/>
        </w:rPr>
        <w:t> </w:t>
      </w:r>
      <w:r w:rsidRPr="001C0957">
        <w:rPr>
          <w:rFonts w:ascii="仿宋" w:eastAsia="仿宋" w:hAnsi="仿宋" w:cs="Arial"/>
          <w:kern w:val="0"/>
          <w:sz w:val="28"/>
          <w:szCs w:val="28"/>
          <w:vertAlign w:val="superscript"/>
        </w:rPr>
        <w:t>[2]</w:t>
      </w:r>
      <w:bookmarkStart w:id="1" w:name="ref_[2]_23729729"/>
      <w:r w:rsidRPr="001C0957">
        <w:rPr>
          <w:rFonts w:ascii="Calibri" w:eastAsia="仿宋" w:hAnsi="Calibri" w:cs="Calibri"/>
          <w:kern w:val="0"/>
          <w:sz w:val="28"/>
          <w:szCs w:val="28"/>
        </w:rPr>
        <w:t> </w:t>
      </w:r>
      <w:bookmarkEnd w:id="1"/>
      <w:r w:rsidRPr="001C0957">
        <w:rPr>
          <w:rFonts w:ascii="Calibri" w:eastAsia="仿宋" w:hAnsi="Calibri" w:cs="Calibri"/>
          <w:kern w:val="0"/>
          <w:sz w:val="28"/>
          <w:szCs w:val="28"/>
        </w:rPr>
        <w:t> </w:t>
      </w:r>
      <w:r w:rsidRPr="001C0957">
        <w:rPr>
          <w:rFonts w:ascii="仿宋" w:eastAsia="仿宋" w:hAnsi="仿宋" w:cs="Arial"/>
          <w:kern w:val="0"/>
          <w:sz w:val="28"/>
          <w:szCs w:val="28"/>
        </w:rPr>
        <w:t>。</w:t>
      </w:r>
    </w:p>
    <w:p w:rsidR="00352596" w:rsidRPr="001C0957" w:rsidRDefault="00352596" w:rsidP="001C0957">
      <w:pPr>
        <w:spacing w:line="500" w:lineRule="exact"/>
        <w:rPr>
          <w:rFonts w:ascii="仿宋" w:eastAsia="仿宋" w:hAnsi="仿宋"/>
          <w:sz w:val="28"/>
          <w:szCs w:val="28"/>
        </w:rPr>
      </w:pPr>
    </w:p>
    <w:sectPr w:rsidR="00352596" w:rsidRPr="001C095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831" w:rsidRDefault="00E76831" w:rsidP="001C0957">
      <w:r>
        <w:separator/>
      </w:r>
    </w:p>
  </w:endnote>
  <w:endnote w:type="continuationSeparator" w:id="0">
    <w:p w:rsidR="00E76831" w:rsidRDefault="00E76831" w:rsidP="001C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555820"/>
      <w:docPartObj>
        <w:docPartGallery w:val="Page Numbers (Bottom of Page)"/>
        <w:docPartUnique/>
      </w:docPartObj>
    </w:sdtPr>
    <w:sdtEndPr/>
    <w:sdtContent>
      <w:p w:rsidR="001C0957" w:rsidRDefault="001C0957">
        <w:pPr>
          <w:pStyle w:val="a5"/>
          <w:jc w:val="center"/>
        </w:pPr>
        <w:r>
          <w:fldChar w:fldCharType="begin"/>
        </w:r>
        <w:r>
          <w:instrText>PAGE   \* MERGEFORMAT</w:instrText>
        </w:r>
        <w:r>
          <w:fldChar w:fldCharType="separate"/>
        </w:r>
        <w:r w:rsidR="00556B43" w:rsidRPr="00556B43">
          <w:rPr>
            <w:noProof/>
            <w:lang w:val="zh-CN"/>
          </w:rPr>
          <w:t>12</w:t>
        </w:r>
        <w:r>
          <w:fldChar w:fldCharType="end"/>
        </w:r>
      </w:p>
    </w:sdtContent>
  </w:sdt>
  <w:p w:rsidR="001C0957" w:rsidRDefault="001C09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831" w:rsidRDefault="00E76831" w:rsidP="001C0957">
      <w:r>
        <w:separator/>
      </w:r>
    </w:p>
  </w:footnote>
  <w:footnote w:type="continuationSeparator" w:id="0">
    <w:p w:rsidR="00E76831" w:rsidRDefault="00E76831" w:rsidP="001C0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96"/>
    <w:rsid w:val="001C0957"/>
    <w:rsid w:val="00352596"/>
    <w:rsid w:val="0041062F"/>
    <w:rsid w:val="00556B43"/>
    <w:rsid w:val="00B83362"/>
    <w:rsid w:val="00DF6E77"/>
    <w:rsid w:val="00E76831"/>
    <w:rsid w:val="00E7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6EAA2E-865A-4C16-915D-C89FCF0D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35259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52596"/>
    <w:rPr>
      <w:rFonts w:ascii="宋体" w:eastAsia="宋体" w:hAnsi="宋体" w:cs="宋体"/>
      <w:b/>
      <w:bCs/>
      <w:kern w:val="0"/>
      <w:sz w:val="36"/>
      <w:szCs w:val="36"/>
    </w:rPr>
  </w:style>
  <w:style w:type="character" w:styleId="a3">
    <w:name w:val="Hyperlink"/>
    <w:basedOn w:val="a0"/>
    <w:uiPriority w:val="99"/>
    <w:semiHidden/>
    <w:unhideWhenUsed/>
    <w:rsid w:val="00352596"/>
    <w:rPr>
      <w:color w:val="0000FF"/>
      <w:u w:val="single"/>
    </w:rPr>
  </w:style>
  <w:style w:type="paragraph" w:styleId="a4">
    <w:name w:val="header"/>
    <w:basedOn w:val="a"/>
    <w:link w:val="Char"/>
    <w:uiPriority w:val="99"/>
    <w:unhideWhenUsed/>
    <w:rsid w:val="001C0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0957"/>
    <w:rPr>
      <w:sz w:val="18"/>
      <w:szCs w:val="18"/>
    </w:rPr>
  </w:style>
  <w:style w:type="paragraph" w:styleId="a5">
    <w:name w:val="footer"/>
    <w:basedOn w:val="a"/>
    <w:link w:val="Char0"/>
    <w:uiPriority w:val="99"/>
    <w:unhideWhenUsed/>
    <w:rsid w:val="001C0957"/>
    <w:pPr>
      <w:tabs>
        <w:tab w:val="center" w:pos="4153"/>
        <w:tab w:val="right" w:pos="8306"/>
      </w:tabs>
      <w:snapToGrid w:val="0"/>
      <w:jc w:val="left"/>
    </w:pPr>
    <w:rPr>
      <w:sz w:val="18"/>
      <w:szCs w:val="18"/>
    </w:rPr>
  </w:style>
  <w:style w:type="character" w:customStyle="1" w:styleId="Char0">
    <w:name w:val="页脚 Char"/>
    <w:basedOn w:val="a0"/>
    <w:link w:val="a5"/>
    <w:uiPriority w:val="99"/>
    <w:rsid w:val="001C0957"/>
    <w:rPr>
      <w:sz w:val="18"/>
      <w:szCs w:val="18"/>
    </w:rPr>
  </w:style>
  <w:style w:type="paragraph" w:styleId="a6">
    <w:name w:val="Balloon Text"/>
    <w:basedOn w:val="a"/>
    <w:link w:val="Char1"/>
    <w:uiPriority w:val="99"/>
    <w:semiHidden/>
    <w:unhideWhenUsed/>
    <w:rsid w:val="001C0957"/>
    <w:rPr>
      <w:sz w:val="18"/>
      <w:szCs w:val="18"/>
    </w:rPr>
  </w:style>
  <w:style w:type="character" w:customStyle="1" w:styleId="Char1">
    <w:name w:val="批注框文本 Char"/>
    <w:basedOn w:val="a0"/>
    <w:link w:val="a6"/>
    <w:uiPriority w:val="99"/>
    <w:semiHidden/>
    <w:rsid w:val="001C09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789880">
      <w:bodyDiv w:val="1"/>
      <w:marLeft w:val="0"/>
      <w:marRight w:val="0"/>
      <w:marTop w:val="0"/>
      <w:marBottom w:val="0"/>
      <w:divBdr>
        <w:top w:val="none" w:sz="0" w:space="0" w:color="auto"/>
        <w:left w:val="none" w:sz="0" w:space="0" w:color="auto"/>
        <w:bottom w:val="none" w:sz="0" w:space="0" w:color="auto"/>
        <w:right w:val="none" w:sz="0" w:space="0" w:color="auto"/>
      </w:divBdr>
      <w:divsChild>
        <w:div w:id="425073700">
          <w:marLeft w:val="-450"/>
          <w:marRight w:val="0"/>
          <w:marTop w:val="525"/>
          <w:marBottom w:val="225"/>
          <w:divBdr>
            <w:top w:val="none" w:sz="0" w:space="0" w:color="auto"/>
            <w:left w:val="single" w:sz="48" w:space="0" w:color="4F9CEE"/>
            <w:bottom w:val="none" w:sz="0" w:space="0" w:color="auto"/>
            <w:right w:val="none" w:sz="0" w:space="0" w:color="auto"/>
          </w:divBdr>
        </w:div>
        <w:div w:id="252399010">
          <w:marLeft w:val="0"/>
          <w:marRight w:val="0"/>
          <w:marTop w:val="0"/>
          <w:marBottom w:val="225"/>
          <w:divBdr>
            <w:top w:val="none" w:sz="0" w:space="0" w:color="auto"/>
            <w:left w:val="none" w:sz="0" w:space="0" w:color="auto"/>
            <w:bottom w:val="none" w:sz="0" w:space="0" w:color="auto"/>
            <w:right w:val="none" w:sz="0" w:space="0" w:color="auto"/>
          </w:divBdr>
        </w:div>
        <w:div w:id="1829323552">
          <w:marLeft w:val="0"/>
          <w:marRight w:val="0"/>
          <w:marTop w:val="0"/>
          <w:marBottom w:val="225"/>
          <w:divBdr>
            <w:top w:val="none" w:sz="0" w:space="0" w:color="auto"/>
            <w:left w:val="none" w:sz="0" w:space="0" w:color="auto"/>
            <w:bottom w:val="none" w:sz="0" w:space="0" w:color="auto"/>
            <w:right w:val="none" w:sz="0" w:space="0" w:color="auto"/>
          </w:divBdr>
        </w:div>
        <w:div w:id="1113135159">
          <w:marLeft w:val="0"/>
          <w:marRight w:val="0"/>
          <w:marTop w:val="0"/>
          <w:marBottom w:val="225"/>
          <w:divBdr>
            <w:top w:val="none" w:sz="0" w:space="0" w:color="auto"/>
            <w:left w:val="none" w:sz="0" w:space="0" w:color="auto"/>
            <w:bottom w:val="none" w:sz="0" w:space="0" w:color="auto"/>
            <w:right w:val="none" w:sz="0" w:space="0" w:color="auto"/>
          </w:divBdr>
        </w:div>
        <w:div w:id="160512612">
          <w:marLeft w:val="0"/>
          <w:marRight w:val="0"/>
          <w:marTop w:val="0"/>
          <w:marBottom w:val="225"/>
          <w:divBdr>
            <w:top w:val="none" w:sz="0" w:space="0" w:color="auto"/>
            <w:left w:val="none" w:sz="0" w:space="0" w:color="auto"/>
            <w:bottom w:val="none" w:sz="0" w:space="0" w:color="auto"/>
            <w:right w:val="none" w:sz="0" w:space="0" w:color="auto"/>
          </w:divBdr>
        </w:div>
        <w:div w:id="575362146">
          <w:marLeft w:val="0"/>
          <w:marRight w:val="0"/>
          <w:marTop w:val="0"/>
          <w:marBottom w:val="225"/>
          <w:divBdr>
            <w:top w:val="none" w:sz="0" w:space="0" w:color="auto"/>
            <w:left w:val="none" w:sz="0" w:space="0" w:color="auto"/>
            <w:bottom w:val="none" w:sz="0" w:space="0" w:color="auto"/>
            <w:right w:val="none" w:sz="0" w:space="0" w:color="auto"/>
          </w:divBdr>
        </w:div>
        <w:div w:id="1341930863">
          <w:marLeft w:val="-450"/>
          <w:marRight w:val="0"/>
          <w:marTop w:val="525"/>
          <w:marBottom w:val="225"/>
          <w:divBdr>
            <w:top w:val="none" w:sz="0" w:space="0" w:color="auto"/>
            <w:left w:val="single" w:sz="48" w:space="0" w:color="4F9CEE"/>
            <w:bottom w:val="none" w:sz="0" w:space="0" w:color="auto"/>
            <w:right w:val="none" w:sz="0" w:space="0" w:color="auto"/>
          </w:divBdr>
        </w:div>
        <w:div w:id="1605724831">
          <w:marLeft w:val="0"/>
          <w:marRight w:val="0"/>
          <w:marTop w:val="0"/>
          <w:marBottom w:val="225"/>
          <w:divBdr>
            <w:top w:val="none" w:sz="0" w:space="0" w:color="auto"/>
            <w:left w:val="none" w:sz="0" w:space="0" w:color="auto"/>
            <w:bottom w:val="none" w:sz="0" w:space="0" w:color="auto"/>
            <w:right w:val="none" w:sz="0" w:space="0" w:color="auto"/>
          </w:divBdr>
        </w:div>
        <w:div w:id="2131050793">
          <w:marLeft w:val="0"/>
          <w:marRight w:val="0"/>
          <w:marTop w:val="0"/>
          <w:marBottom w:val="225"/>
          <w:divBdr>
            <w:top w:val="none" w:sz="0" w:space="0" w:color="auto"/>
            <w:left w:val="none" w:sz="0" w:space="0" w:color="auto"/>
            <w:bottom w:val="none" w:sz="0" w:space="0" w:color="auto"/>
            <w:right w:val="none" w:sz="0" w:space="0" w:color="auto"/>
          </w:divBdr>
        </w:div>
        <w:div w:id="1810511101">
          <w:marLeft w:val="0"/>
          <w:marRight w:val="0"/>
          <w:marTop w:val="0"/>
          <w:marBottom w:val="225"/>
          <w:divBdr>
            <w:top w:val="none" w:sz="0" w:space="0" w:color="auto"/>
            <w:left w:val="none" w:sz="0" w:space="0" w:color="auto"/>
            <w:bottom w:val="none" w:sz="0" w:space="0" w:color="auto"/>
            <w:right w:val="none" w:sz="0" w:space="0" w:color="auto"/>
          </w:divBdr>
        </w:div>
        <w:div w:id="1575815864">
          <w:marLeft w:val="0"/>
          <w:marRight w:val="0"/>
          <w:marTop w:val="0"/>
          <w:marBottom w:val="225"/>
          <w:divBdr>
            <w:top w:val="none" w:sz="0" w:space="0" w:color="auto"/>
            <w:left w:val="none" w:sz="0" w:space="0" w:color="auto"/>
            <w:bottom w:val="none" w:sz="0" w:space="0" w:color="auto"/>
            <w:right w:val="none" w:sz="0" w:space="0" w:color="auto"/>
          </w:divBdr>
        </w:div>
        <w:div w:id="1014957150">
          <w:marLeft w:val="0"/>
          <w:marRight w:val="0"/>
          <w:marTop w:val="0"/>
          <w:marBottom w:val="225"/>
          <w:divBdr>
            <w:top w:val="none" w:sz="0" w:space="0" w:color="auto"/>
            <w:left w:val="none" w:sz="0" w:space="0" w:color="auto"/>
            <w:bottom w:val="none" w:sz="0" w:space="0" w:color="auto"/>
            <w:right w:val="none" w:sz="0" w:space="0" w:color="auto"/>
          </w:divBdr>
        </w:div>
        <w:div w:id="111020618">
          <w:marLeft w:val="0"/>
          <w:marRight w:val="0"/>
          <w:marTop w:val="0"/>
          <w:marBottom w:val="225"/>
          <w:divBdr>
            <w:top w:val="none" w:sz="0" w:space="0" w:color="auto"/>
            <w:left w:val="none" w:sz="0" w:space="0" w:color="auto"/>
            <w:bottom w:val="none" w:sz="0" w:space="0" w:color="auto"/>
            <w:right w:val="none" w:sz="0" w:space="0" w:color="auto"/>
          </w:divBdr>
        </w:div>
        <w:div w:id="1110584905">
          <w:marLeft w:val="0"/>
          <w:marRight w:val="0"/>
          <w:marTop w:val="0"/>
          <w:marBottom w:val="225"/>
          <w:divBdr>
            <w:top w:val="none" w:sz="0" w:space="0" w:color="auto"/>
            <w:left w:val="none" w:sz="0" w:space="0" w:color="auto"/>
            <w:bottom w:val="none" w:sz="0" w:space="0" w:color="auto"/>
            <w:right w:val="none" w:sz="0" w:space="0" w:color="auto"/>
          </w:divBdr>
        </w:div>
        <w:div w:id="1029066453">
          <w:marLeft w:val="0"/>
          <w:marRight w:val="0"/>
          <w:marTop w:val="0"/>
          <w:marBottom w:val="225"/>
          <w:divBdr>
            <w:top w:val="none" w:sz="0" w:space="0" w:color="auto"/>
            <w:left w:val="none" w:sz="0" w:space="0" w:color="auto"/>
            <w:bottom w:val="none" w:sz="0" w:space="0" w:color="auto"/>
            <w:right w:val="none" w:sz="0" w:space="0" w:color="auto"/>
          </w:divBdr>
        </w:div>
        <w:div w:id="1752004823">
          <w:marLeft w:val="0"/>
          <w:marRight w:val="0"/>
          <w:marTop w:val="0"/>
          <w:marBottom w:val="225"/>
          <w:divBdr>
            <w:top w:val="none" w:sz="0" w:space="0" w:color="auto"/>
            <w:left w:val="none" w:sz="0" w:space="0" w:color="auto"/>
            <w:bottom w:val="none" w:sz="0" w:space="0" w:color="auto"/>
            <w:right w:val="none" w:sz="0" w:space="0" w:color="auto"/>
          </w:divBdr>
        </w:div>
        <w:div w:id="2082944649">
          <w:marLeft w:val="0"/>
          <w:marRight w:val="0"/>
          <w:marTop w:val="0"/>
          <w:marBottom w:val="225"/>
          <w:divBdr>
            <w:top w:val="none" w:sz="0" w:space="0" w:color="auto"/>
            <w:left w:val="none" w:sz="0" w:space="0" w:color="auto"/>
            <w:bottom w:val="none" w:sz="0" w:space="0" w:color="auto"/>
            <w:right w:val="none" w:sz="0" w:space="0" w:color="auto"/>
          </w:divBdr>
        </w:div>
        <w:div w:id="1292664044">
          <w:marLeft w:val="0"/>
          <w:marRight w:val="0"/>
          <w:marTop w:val="0"/>
          <w:marBottom w:val="225"/>
          <w:divBdr>
            <w:top w:val="none" w:sz="0" w:space="0" w:color="auto"/>
            <w:left w:val="none" w:sz="0" w:space="0" w:color="auto"/>
            <w:bottom w:val="none" w:sz="0" w:space="0" w:color="auto"/>
            <w:right w:val="none" w:sz="0" w:space="0" w:color="auto"/>
          </w:divBdr>
        </w:div>
        <w:div w:id="701127139">
          <w:marLeft w:val="0"/>
          <w:marRight w:val="0"/>
          <w:marTop w:val="0"/>
          <w:marBottom w:val="225"/>
          <w:divBdr>
            <w:top w:val="none" w:sz="0" w:space="0" w:color="auto"/>
            <w:left w:val="none" w:sz="0" w:space="0" w:color="auto"/>
            <w:bottom w:val="none" w:sz="0" w:space="0" w:color="auto"/>
            <w:right w:val="none" w:sz="0" w:space="0" w:color="auto"/>
          </w:divBdr>
        </w:div>
        <w:div w:id="2012218072">
          <w:marLeft w:val="0"/>
          <w:marRight w:val="0"/>
          <w:marTop w:val="0"/>
          <w:marBottom w:val="225"/>
          <w:divBdr>
            <w:top w:val="none" w:sz="0" w:space="0" w:color="auto"/>
            <w:left w:val="none" w:sz="0" w:space="0" w:color="auto"/>
            <w:bottom w:val="none" w:sz="0" w:space="0" w:color="auto"/>
            <w:right w:val="none" w:sz="0" w:space="0" w:color="auto"/>
          </w:divBdr>
        </w:div>
        <w:div w:id="287930732">
          <w:marLeft w:val="0"/>
          <w:marRight w:val="0"/>
          <w:marTop w:val="0"/>
          <w:marBottom w:val="225"/>
          <w:divBdr>
            <w:top w:val="none" w:sz="0" w:space="0" w:color="auto"/>
            <w:left w:val="none" w:sz="0" w:space="0" w:color="auto"/>
            <w:bottom w:val="none" w:sz="0" w:space="0" w:color="auto"/>
            <w:right w:val="none" w:sz="0" w:space="0" w:color="auto"/>
          </w:divBdr>
        </w:div>
        <w:div w:id="1323198329">
          <w:marLeft w:val="0"/>
          <w:marRight w:val="0"/>
          <w:marTop w:val="0"/>
          <w:marBottom w:val="225"/>
          <w:divBdr>
            <w:top w:val="none" w:sz="0" w:space="0" w:color="auto"/>
            <w:left w:val="none" w:sz="0" w:space="0" w:color="auto"/>
            <w:bottom w:val="none" w:sz="0" w:space="0" w:color="auto"/>
            <w:right w:val="none" w:sz="0" w:space="0" w:color="auto"/>
          </w:divBdr>
        </w:div>
        <w:div w:id="834146240">
          <w:marLeft w:val="0"/>
          <w:marRight w:val="0"/>
          <w:marTop w:val="0"/>
          <w:marBottom w:val="225"/>
          <w:divBdr>
            <w:top w:val="none" w:sz="0" w:space="0" w:color="auto"/>
            <w:left w:val="none" w:sz="0" w:space="0" w:color="auto"/>
            <w:bottom w:val="none" w:sz="0" w:space="0" w:color="auto"/>
            <w:right w:val="none" w:sz="0" w:space="0" w:color="auto"/>
          </w:divBdr>
        </w:div>
        <w:div w:id="1068190572">
          <w:marLeft w:val="0"/>
          <w:marRight w:val="0"/>
          <w:marTop w:val="0"/>
          <w:marBottom w:val="225"/>
          <w:divBdr>
            <w:top w:val="none" w:sz="0" w:space="0" w:color="auto"/>
            <w:left w:val="none" w:sz="0" w:space="0" w:color="auto"/>
            <w:bottom w:val="none" w:sz="0" w:space="0" w:color="auto"/>
            <w:right w:val="none" w:sz="0" w:space="0" w:color="auto"/>
          </w:divBdr>
        </w:div>
        <w:div w:id="2130663123">
          <w:marLeft w:val="0"/>
          <w:marRight w:val="0"/>
          <w:marTop w:val="0"/>
          <w:marBottom w:val="225"/>
          <w:divBdr>
            <w:top w:val="none" w:sz="0" w:space="0" w:color="auto"/>
            <w:left w:val="none" w:sz="0" w:space="0" w:color="auto"/>
            <w:bottom w:val="none" w:sz="0" w:space="0" w:color="auto"/>
            <w:right w:val="none" w:sz="0" w:space="0" w:color="auto"/>
          </w:divBdr>
        </w:div>
        <w:div w:id="2116974589">
          <w:marLeft w:val="0"/>
          <w:marRight w:val="0"/>
          <w:marTop w:val="0"/>
          <w:marBottom w:val="225"/>
          <w:divBdr>
            <w:top w:val="none" w:sz="0" w:space="0" w:color="auto"/>
            <w:left w:val="none" w:sz="0" w:space="0" w:color="auto"/>
            <w:bottom w:val="none" w:sz="0" w:space="0" w:color="auto"/>
            <w:right w:val="none" w:sz="0" w:space="0" w:color="auto"/>
          </w:divBdr>
        </w:div>
        <w:div w:id="1332298143">
          <w:marLeft w:val="0"/>
          <w:marRight w:val="0"/>
          <w:marTop w:val="0"/>
          <w:marBottom w:val="225"/>
          <w:divBdr>
            <w:top w:val="none" w:sz="0" w:space="0" w:color="auto"/>
            <w:left w:val="none" w:sz="0" w:space="0" w:color="auto"/>
            <w:bottom w:val="none" w:sz="0" w:space="0" w:color="auto"/>
            <w:right w:val="none" w:sz="0" w:space="0" w:color="auto"/>
          </w:divBdr>
        </w:div>
        <w:div w:id="396366848">
          <w:marLeft w:val="0"/>
          <w:marRight w:val="0"/>
          <w:marTop w:val="0"/>
          <w:marBottom w:val="225"/>
          <w:divBdr>
            <w:top w:val="none" w:sz="0" w:space="0" w:color="auto"/>
            <w:left w:val="none" w:sz="0" w:space="0" w:color="auto"/>
            <w:bottom w:val="none" w:sz="0" w:space="0" w:color="auto"/>
            <w:right w:val="none" w:sz="0" w:space="0" w:color="auto"/>
          </w:divBdr>
        </w:div>
        <w:div w:id="1090346099">
          <w:marLeft w:val="0"/>
          <w:marRight w:val="0"/>
          <w:marTop w:val="0"/>
          <w:marBottom w:val="225"/>
          <w:divBdr>
            <w:top w:val="none" w:sz="0" w:space="0" w:color="auto"/>
            <w:left w:val="none" w:sz="0" w:space="0" w:color="auto"/>
            <w:bottom w:val="none" w:sz="0" w:space="0" w:color="auto"/>
            <w:right w:val="none" w:sz="0" w:space="0" w:color="auto"/>
          </w:divBdr>
        </w:div>
        <w:div w:id="1244072424">
          <w:marLeft w:val="0"/>
          <w:marRight w:val="0"/>
          <w:marTop w:val="0"/>
          <w:marBottom w:val="225"/>
          <w:divBdr>
            <w:top w:val="none" w:sz="0" w:space="0" w:color="auto"/>
            <w:left w:val="none" w:sz="0" w:space="0" w:color="auto"/>
            <w:bottom w:val="none" w:sz="0" w:space="0" w:color="auto"/>
            <w:right w:val="none" w:sz="0" w:space="0" w:color="auto"/>
          </w:divBdr>
        </w:div>
        <w:div w:id="47262867">
          <w:marLeft w:val="0"/>
          <w:marRight w:val="0"/>
          <w:marTop w:val="0"/>
          <w:marBottom w:val="225"/>
          <w:divBdr>
            <w:top w:val="none" w:sz="0" w:space="0" w:color="auto"/>
            <w:left w:val="none" w:sz="0" w:space="0" w:color="auto"/>
            <w:bottom w:val="none" w:sz="0" w:space="0" w:color="auto"/>
            <w:right w:val="none" w:sz="0" w:space="0" w:color="auto"/>
          </w:divBdr>
        </w:div>
        <w:div w:id="688410904">
          <w:marLeft w:val="0"/>
          <w:marRight w:val="0"/>
          <w:marTop w:val="0"/>
          <w:marBottom w:val="225"/>
          <w:divBdr>
            <w:top w:val="none" w:sz="0" w:space="0" w:color="auto"/>
            <w:left w:val="none" w:sz="0" w:space="0" w:color="auto"/>
            <w:bottom w:val="none" w:sz="0" w:space="0" w:color="auto"/>
            <w:right w:val="none" w:sz="0" w:space="0" w:color="auto"/>
          </w:divBdr>
        </w:div>
        <w:div w:id="534661141">
          <w:marLeft w:val="0"/>
          <w:marRight w:val="0"/>
          <w:marTop w:val="0"/>
          <w:marBottom w:val="225"/>
          <w:divBdr>
            <w:top w:val="none" w:sz="0" w:space="0" w:color="auto"/>
            <w:left w:val="none" w:sz="0" w:space="0" w:color="auto"/>
            <w:bottom w:val="none" w:sz="0" w:space="0" w:color="auto"/>
            <w:right w:val="none" w:sz="0" w:space="0" w:color="auto"/>
          </w:divBdr>
        </w:div>
        <w:div w:id="1843624656">
          <w:marLeft w:val="0"/>
          <w:marRight w:val="0"/>
          <w:marTop w:val="0"/>
          <w:marBottom w:val="225"/>
          <w:divBdr>
            <w:top w:val="none" w:sz="0" w:space="0" w:color="auto"/>
            <w:left w:val="none" w:sz="0" w:space="0" w:color="auto"/>
            <w:bottom w:val="none" w:sz="0" w:space="0" w:color="auto"/>
            <w:right w:val="none" w:sz="0" w:space="0" w:color="auto"/>
          </w:divBdr>
        </w:div>
        <w:div w:id="495535532">
          <w:marLeft w:val="0"/>
          <w:marRight w:val="0"/>
          <w:marTop w:val="0"/>
          <w:marBottom w:val="225"/>
          <w:divBdr>
            <w:top w:val="none" w:sz="0" w:space="0" w:color="auto"/>
            <w:left w:val="none" w:sz="0" w:space="0" w:color="auto"/>
            <w:bottom w:val="none" w:sz="0" w:space="0" w:color="auto"/>
            <w:right w:val="none" w:sz="0" w:space="0" w:color="auto"/>
          </w:divBdr>
        </w:div>
        <w:div w:id="1725905522">
          <w:marLeft w:val="0"/>
          <w:marRight w:val="0"/>
          <w:marTop w:val="0"/>
          <w:marBottom w:val="225"/>
          <w:divBdr>
            <w:top w:val="none" w:sz="0" w:space="0" w:color="auto"/>
            <w:left w:val="none" w:sz="0" w:space="0" w:color="auto"/>
            <w:bottom w:val="none" w:sz="0" w:space="0" w:color="auto"/>
            <w:right w:val="none" w:sz="0" w:space="0" w:color="auto"/>
          </w:divBdr>
        </w:div>
        <w:div w:id="1007630973">
          <w:marLeft w:val="0"/>
          <w:marRight w:val="0"/>
          <w:marTop w:val="0"/>
          <w:marBottom w:val="225"/>
          <w:divBdr>
            <w:top w:val="none" w:sz="0" w:space="0" w:color="auto"/>
            <w:left w:val="none" w:sz="0" w:space="0" w:color="auto"/>
            <w:bottom w:val="none" w:sz="0" w:space="0" w:color="auto"/>
            <w:right w:val="none" w:sz="0" w:space="0" w:color="auto"/>
          </w:divBdr>
        </w:div>
        <w:div w:id="1894655976">
          <w:marLeft w:val="0"/>
          <w:marRight w:val="0"/>
          <w:marTop w:val="0"/>
          <w:marBottom w:val="225"/>
          <w:divBdr>
            <w:top w:val="none" w:sz="0" w:space="0" w:color="auto"/>
            <w:left w:val="none" w:sz="0" w:space="0" w:color="auto"/>
            <w:bottom w:val="none" w:sz="0" w:space="0" w:color="auto"/>
            <w:right w:val="none" w:sz="0" w:space="0" w:color="auto"/>
          </w:divBdr>
        </w:div>
        <w:div w:id="181551082">
          <w:marLeft w:val="0"/>
          <w:marRight w:val="0"/>
          <w:marTop w:val="0"/>
          <w:marBottom w:val="225"/>
          <w:divBdr>
            <w:top w:val="none" w:sz="0" w:space="0" w:color="auto"/>
            <w:left w:val="none" w:sz="0" w:space="0" w:color="auto"/>
            <w:bottom w:val="none" w:sz="0" w:space="0" w:color="auto"/>
            <w:right w:val="none" w:sz="0" w:space="0" w:color="auto"/>
          </w:divBdr>
        </w:div>
        <w:div w:id="19479888">
          <w:marLeft w:val="0"/>
          <w:marRight w:val="0"/>
          <w:marTop w:val="0"/>
          <w:marBottom w:val="225"/>
          <w:divBdr>
            <w:top w:val="none" w:sz="0" w:space="0" w:color="auto"/>
            <w:left w:val="none" w:sz="0" w:space="0" w:color="auto"/>
            <w:bottom w:val="none" w:sz="0" w:space="0" w:color="auto"/>
            <w:right w:val="none" w:sz="0" w:space="0" w:color="auto"/>
          </w:divBdr>
        </w:div>
        <w:div w:id="1251966806">
          <w:marLeft w:val="0"/>
          <w:marRight w:val="0"/>
          <w:marTop w:val="0"/>
          <w:marBottom w:val="225"/>
          <w:divBdr>
            <w:top w:val="none" w:sz="0" w:space="0" w:color="auto"/>
            <w:left w:val="none" w:sz="0" w:space="0" w:color="auto"/>
            <w:bottom w:val="none" w:sz="0" w:space="0" w:color="auto"/>
            <w:right w:val="none" w:sz="0" w:space="0" w:color="auto"/>
          </w:divBdr>
        </w:div>
        <w:div w:id="714235484">
          <w:marLeft w:val="0"/>
          <w:marRight w:val="0"/>
          <w:marTop w:val="0"/>
          <w:marBottom w:val="225"/>
          <w:divBdr>
            <w:top w:val="none" w:sz="0" w:space="0" w:color="auto"/>
            <w:left w:val="none" w:sz="0" w:space="0" w:color="auto"/>
            <w:bottom w:val="none" w:sz="0" w:space="0" w:color="auto"/>
            <w:right w:val="none" w:sz="0" w:space="0" w:color="auto"/>
          </w:divBdr>
        </w:div>
        <w:div w:id="45182753">
          <w:marLeft w:val="0"/>
          <w:marRight w:val="0"/>
          <w:marTop w:val="0"/>
          <w:marBottom w:val="225"/>
          <w:divBdr>
            <w:top w:val="none" w:sz="0" w:space="0" w:color="auto"/>
            <w:left w:val="none" w:sz="0" w:space="0" w:color="auto"/>
            <w:bottom w:val="none" w:sz="0" w:space="0" w:color="auto"/>
            <w:right w:val="none" w:sz="0" w:space="0" w:color="auto"/>
          </w:divBdr>
        </w:div>
        <w:div w:id="1952742873">
          <w:marLeft w:val="0"/>
          <w:marRight w:val="0"/>
          <w:marTop w:val="0"/>
          <w:marBottom w:val="225"/>
          <w:divBdr>
            <w:top w:val="none" w:sz="0" w:space="0" w:color="auto"/>
            <w:left w:val="none" w:sz="0" w:space="0" w:color="auto"/>
            <w:bottom w:val="none" w:sz="0" w:space="0" w:color="auto"/>
            <w:right w:val="none" w:sz="0" w:space="0" w:color="auto"/>
          </w:divBdr>
        </w:div>
        <w:div w:id="568541447">
          <w:marLeft w:val="0"/>
          <w:marRight w:val="0"/>
          <w:marTop w:val="0"/>
          <w:marBottom w:val="225"/>
          <w:divBdr>
            <w:top w:val="none" w:sz="0" w:space="0" w:color="auto"/>
            <w:left w:val="none" w:sz="0" w:space="0" w:color="auto"/>
            <w:bottom w:val="none" w:sz="0" w:space="0" w:color="auto"/>
            <w:right w:val="none" w:sz="0" w:space="0" w:color="auto"/>
          </w:divBdr>
        </w:div>
        <w:div w:id="1391730547">
          <w:marLeft w:val="0"/>
          <w:marRight w:val="0"/>
          <w:marTop w:val="0"/>
          <w:marBottom w:val="225"/>
          <w:divBdr>
            <w:top w:val="none" w:sz="0" w:space="0" w:color="auto"/>
            <w:left w:val="none" w:sz="0" w:space="0" w:color="auto"/>
            <w:bottom w:val="none" w:sz="0" w:space="0" w:color="auto"/>
            <w:right w:val="none" w:sz="0" w:space="0" w:color="auto"/>
          </w:divBdr>
        </w:div>
        <w:div w:id="176189897">
          <w:marLeft w:val="0"/>
          <w:marRight w:val="0"/>
          <w:marTop w:val="0"/>
          <w:marBottom w:val="225"/>
          <w:divBdr>
            <w:top w:val="none" w:sz="0" w:space="0" w:color="auto"/>
            <w:left w:val="none" w:sz="0" w:space="0" w:color="auto"/>
            <w:bottom w:val="none" w:sz="0" w:space="0" w:color="auto"/>
            <w:right w:val="none" w:sz="0" w:space="0" w:color="auto"/>
          </w:divBdr>
        </w:div>
        <w:div w:id="1522401566">
          <w:marLeft w:val="0"/>
          <w:marRight w:val="0"/>
          <w:marTop w:val="0"/>
          <w:marBottom w:val="225"/>
          <w:divBdr>
            <w:top w:val="none" w:sz="0" w:space="0" w:color="auto"/>
            <w:left w:val="none" w:sz="0" w:space="0" w:color="auto"/>
            <w:bottom w:val="none" w:sz="0" w:space="0" w:color="auto"/>
            <w:right w:val="none" w:sz="0" w:space="0" w:color="auto"/>
          </w:divBdr>
        </w:div>
        <w:div w:id="1976059010">
          <w:marLeft w:val="0"/>
          <w:marRight w:val="0"/>
          <w:marTop w:val="0"/>
          <w:marBottom w:val="225"/>
          <w:divBdr>
            <w:top w:val="none" w:sz="0" w:space="0" w:color="auto"/>
            <w:left w:val="none" w:sz="0" w:space="0" w:color="auto"/>
            <w:bottom w:val="none" w:sz="0" w:space="0" w:color="auto"/>
            <w:right w:val="none" w:sz="0" w:space="0" w:color="auto"/>
          </w:divBdr>
        </w:div>
        <w:div w:id="1349020695">
          <w:marLeft w:val="0"/>
          <w:marRight w:val="0"/>
          <w:marTop w:val="0"/>
          <w:marBottom w:val="225"/>
          <w:divBdr>
            <w:top w:val="none" w:sz="0" w:space="0" w:color="auto"/>
            <w:left w:val="none" w:sz="0" w:space="0" w:color="auto"/>
            <w:bottom w:val="none" w:sz="0" w:space="0" w:color="auto"/>
            <w:right w:val="none" w:sz="0" w:space="0" w:color="auto"/>
          </w:divBdr>
        </w:div>
        <w:div w:id="1604729443">
          <w:marLeft w:val="0"/>
          <w:marRight w:val="0"/>
          <w:marTop w:val="0"/>
          <w:marBottom w:val="225"/>
          <w:divBdr>
            <w:top w:val="none" w:sz="0" w:space="0" w:color="auto"/>
            <w:left w:val="none" w:sz="0" w:space="0" w:color="auto"/>
            <w:bottom w:val="none" w:sz="0" w:space="0" w:color="auto"/>
            <w:right w:val="none" w:sz="0" w:space="0" w:color="auto"/>
          </w:divBdr>
        </w:div>
        <w:div w:id="2098280424">
          <w:marLeft w:val="0"/>
          <w:marRight w:val="0"/>
          <w:marTop w:val="0"/>
          <w:marBottom w:val="225"/>
          <w:divBdr>
            <w:top w:val="none" w:sz="0" w:space="0" w:color="auto"/>
            <w:left w:val="none" w:sz="0" w:space="0" w:color="auto"/>
            <w:bottom w:val="none" w:sz="0" w:space="0" w:color="auto"/>
            <w:right w:val="none" w:sz="0" w:space="0" w:color="auto"/>
          </w:divBdr>
        </w:div>
        <w:div w:id="1768693798">
          <w:marLeft w:val="0"/>
          <w:marRight w:val="0"/>
          <w:marTop w:val="0"/>
          <w:marBottom w:val="225"/>
          <w:divBdr>
            <w:top w:val="none" w:sz="0" w:space="0" w:color="auto"/>
            <w:left w:val="none" w:sz="0" w:space="0" w:color="auto"/>
            <w:bottom w:val="none" w:sz="0" w:space="0" w:color="auto"/>
            <w:right w:val="none" w:sz="0" w:space="0" w:color="auto"/>
          </w:divBdr>
        </w:div>
        <w:div w:id="1436634800">
          <w:marLeft w:val="0"/>
          <w:marRight w:val="0"/>
          <w:marTop w:val="0"/>
          <w:marBottom w:val="225"/>
          <w:divBdr>
            <w:top w:val="none" w:sz="0" w:space="0" w:color="auto"/>
            <w:left w:val="none" w:sz="0" w:space="0" w:color="auto"/>
            <w:bottom w:val="none" w:sz="0" w:space="0" w:color="auto"/>
            <w:right w:val="none" w:sz="0" w:space="0" w:color="auto"/>
          </w:divBdr>
        </w:div>
        <w:div w:id="1599873414">
          <w:marLeft w:val="0"/>
          <w:marRight w:val="0"/>
          <w:marTop w:val="0"/>
          <w:marBottom w:val="225"/>
          <w:divBdr>
            <w:top w:val="none" w:sz="0" w:space="0" w:color="auto"/>
            <w:left w:val="none" w:sz="0" w:space="0" w:color="auto"/>
            <w:bottom w:val="none" w:sz="0" w:space="0" w:color="auto"/>
            <w:right w:val="none" w:sz="0" w:space="0" w:color="auto"/>
          </w:divBdr>
        </w:div>
        <w:div w:id="791828176">
          <w:marLeft w:val="0"/>
          <w:marRight w:val="0"/>
          <w:marTop w:val="0"/>
          <w:marBottom w:val="225"/>
          <w:divBdr>
            <w:top w:val="none" w:sz="0" w:space="0" w:color="auto"/>
            <w:left w:val="none" w:sz="0" w:space="0" w:color="auto"/>
            <w:bottom w:val="none" w:sz="0" w:space="0" w:color="auto"/>
            <w:right w:val="none" w:sz="0" w:space="0" w:color="auto"/>
          </w:divBdr>
        </w:div>
        <w:div w:id="298340527">
          <w:marLeft w:val="0"/>
          <w:marRight w:val="0"/>
          <w:marTop w:val="0"/>
          <w:marBottom w:val="225"/>
          <w:divBdr>
            <w:top w:val="none" w:sz="0" w:space="0" w:color="auto"/>
            <w:left w:val="none" w:sz="0" w:space="0" w:color="auto"/>
            <w:bottom w:val="none" w:sz="0" w:space="0" w:color="auto"/>
            <w:right w:val="none" w:sz="0" w:space="0" w:color="auto"/>
          </w:divBdr>
        </w:div>
        <w:div w:id="1729260217">
          <w:marLeft w:val="0"/>
          <w:marRight w:val="0"/>
          <w:marTop w:val="0"/>
          <w:marBottom w:val="225"/>
          <w:divBdr>
            <w:top w:val="none" w:sz="0" w:space="0" w:color="auto"/>
            <w:left w:val="none" w:sz="0" w:space="0" w:color="auto"/>
            <w:bottom w:val="none" w:sz="0" w:space="0" w:color="auto"/>
            <w:right w:val="none" w:sz="0" w:space="0" w:color="auto"/>
          </w:divBdr>
        </w:div>
        <w:div w:id="1533566914">
          <w:marLeft w:val="0"/>
          <w:marRight w:val="0"/>
          <w:marTop w:val="0"/>
          <w:marBottom w:val="225"/>
          <w:divBdr>
            <w:top w:val="none" w:sz="0" w:space="0" w:color="auto"/>
            <w:left w:val="none" w:sz="0" w:space="0" w:color="auto"/>
            <w:bottom w:val="none" w:sz="0" w:space="0" w:color="auto"/>
            <w:right w:val="none" w:sz="0" w:space="0" w:color="auto"/>
          </w:divBdr>
        </w:div>
        <w:div w:id="1016617425">
          <w:marLeft w:val="0"/>
          <w:marRight w:val="0"/>
          <w:marTop w:val="0"/>
          <w:marBottom w:val="225"/>
          <w:divBdr>
            <w:top w:val="none" w:sz="0" w:space="0" w:color="auto"/>
            <w:left w:val="none" w:sz="0" w:space="0" w:color="auto"/>
            <w:bottom w:val="none" w:sz="0" w:space="0" w:color="auto"/>
            <w:right w:val="none" w:sz="0" w:space="0" w:color="auto"/>
          </w:divBdr>
        </w:div>
        <w:div w:id="980844441">
          <w:marLeft w:val="0"/>
          <w:marRight w:val="0"/>
          <w:marTop w:val="0"/>
          <w:marBottom w:val="225"/>
          <w:divBdr>
            <w:top w:val="none" w:sz="0" w:space="0" w:color="auto"/>
            <w:left w:val="none" w:sz="0" w:space="0" w:color="auto"/>
            <w:bottom w:val="none" w:sz="0" w:space="0" w:color="auto"/>
            <w:right w:val="none" w:sz="0" w:space="0" w:color="auto"/>
          </w:divBdr>
        </w:div>
        <w:div w:id="939605369">
          <w:marLeft w:val="0"/>
          <w:marRight w:val="0"/>
          <w:marTop w:val="0"/>
          <w:marBottom w:val="225"/>
          <w:divBdr>
            <w:top w:val="none" w:sz="0" w:space="0" w:color="auto"/>
            <w:left w:val="none" w:sz="0" w:space="0" w:color="auto"/>
            <w:bottom w:val="none" w:sz="0" w:space="0" w:color="auto"/>
            <w:right w:val="none" w:sz="0" w:space="0" w:color="auto"/>
          </w:divBdr>
        </w:div>
        <w:div w:id="1720132713">
          <w:marLeft w:val="0"/>
          <w:marRight w:val="0"/>
          <w:marTop w:val="0"/>
          <w:marBottom w:val="225"/>
          <w:divBdr>
            <w:top w:val="none" w:sz="0" w:space="0" w:color="auto"/>
            <w:left w:val="none" w:sz="0" w:space="0" w:color="auto"/>
            <w:bottom w:val="none" w:sz="0" w:space="0" w:color="auto"/>
            <w:right w:val="none" w:sz="0" w:space="0" w:color="auto"/>
          </w:divBdr>
        </w:div>
        <w:div w:id="1500347219">
          <w:marLeft w:val="0"/>
          <w:marRight w:val="0"/>
          <w:marTop w:val="0"/>
          <w:marBottom w:val="225"/>
          <w:divBdr>
            <w:top w:val="none" w:sz="0" w:space="0" w:color="auto"/>
            <w:left w:val="none" w:sz="0" w:space="0" w:color="auto"/>
            <w:bottom w:val="none" w:sz="0" w:space="0" w:color="auto"/>
            <w:right w:val="none" w:sz="0" w:space="0" w:color="auto"/>
          </w:divBdr>
        </w:div>
        <w:div w:id="1539899572">
          <w:marLeft w:val="0"/>
          <w:marRight w:val="0"/>
          <w:marTop w:val="0"/>
          <w:marBottom w:val="225"/>
          <w:divBdr>
            <w:top w:val="none" w:sz="0" w:space="0" w:color="auto"/>
            <w:left w:val="none" w:sz="0" w:space="0" w:color="auto"/>
            <w:bottom w:val="none" w:sz="0" w:space="0" w:color="auto"/>
            <w:right w:val="none" w:sz="0" w:space="0" w:color="auto"/>
          </w:divBdr>
        </w:div>
        <w:div w:id="87583280">
          <w:marLeft w:val="0"/>
          <w:marRight w:val="0"/>
          <w:marTop w:val="0"/>
          <w:marBottom w:val="225"/>
          <w:divBdr>
            <w:top w:val="none" w:sz="0" w:space="0" w:color="auto"/>
            <w:left w:val="none" w:sz="0" w:space="0" w:color="auto"/>
            <w:bottom w:val="none" w:sz="0" w:space="0" w:color="auto"/>
            <w:right w:val="none" w:sz="0" w:space="0" w:color="auto"/>
          </w:divBdr>
        </w:div>
        <w:div w:id="1497723958">
          <w:marLeft w:val="0"/>
          <w:marRight w:val="0"/>
          <w:marTop w:val="0"/>
          <w:marBottom w:val="225"/>
          <w:divBdr>
            <w:top w:val="none" w:sz="0" w:space="0" w:color="auto"/>
            <w:left w:val="none" w:sz="0" w:space="0" w:color="auto"/>
            <w:bottom w:val="none" w:sz="0" w:space="0" w:color="auto"/>
            <w:right w:val="none" w:sz="0" w:space="0" w:color="auto"/>
          </w:divBdr>
        </w:div>
        <w:div w:id="1675953387">
          <w:marLeft w:val="0"/>
          <w:marRight w:val="0"/>
          <w:marTop w:val="0"/>
          <w:marBottom w:val="225"/>
          <w:divBdr>
            <w:top w:val="none" w:sz="0" w:space="0" w:color="auto"/>
            <w:left w:val="none" w:sz="0" w:space="0" w:color="auto"/>
            <w:bottom w:val="none" w:sz="0" w:space="0" w:color="auto"/>
            <w:right w:val="none" w:sz="0" w:space="0" w:color="auto"/>
          </w:divBdr>
        </w:div>
        <w:div w:id="700515089">
          <w:marLeft w:val="0"/>
          <w:marRight w:val="0"/>
          <w:marTop w:val="0"/>
          <w:marBottom w:val="225"/>
          <w:divBdr>
            <w:top w:val="none" w:sz="0" w:space="0" w:color="auto"/>
            <w:left w:val="none" w:sz="0" w:space="0" w:color="auto"/>
            <w:bottom w:val="none" w:sz="0" w:space="0" w:color="auto"/>
            <w:right w:val="none" w:sz="0" w:space="0" w:color="auto"/>
          </w:divBdr>
        </w:div>
        <w:div w:id="906957853">
          <w:marLeft w:val="0"/>
          <w:marRight w:val="0"/>
          <w:marTop w:val="0"/>
          <w:marBottom w:val="225"/>
          <w:divBdr>
            <w:top w:val="none" w:sz="0" w:space="0" w:color="auto"/>
            <w:left w:val="none" w:sz="0" w:space="0" w:color="auto"/>
            <w:bottom w:val="none" w:sz="0" w:space="0" w:color="auto"/>
            <w:right w:val="none" w:sz="0" w:space="0" w:color="auto"/>
          </w:divBdr>
        </w:div>
        <w:div w:id="483205123">
          <w:marLeft w:val="0"/>
          <w:marRight w:val="0"/>
          <w:marTop w:val="0"/>
          <w:marBottom w:val="225"/>
          <w:divBdr>
            <w:top w:val="none" w:sz="0" w:space="0" w:color="auto"/>
            <w:left w:val="none" w:sz="0" w:space="0" w:color="auto"/>
            <w:bottom w:val="none" w:sz="0" w:space="0" w:color="auto"/>
            <w:right w:val="none" w:sz="0" w:space="0" w:color="auto"/>
          </w:divBdr>
        </w:div>
        <w:div w:id="485173992">
          <w:marLeft w:val="0"/>
          <w:marRight w:val="0"/>
          <w:marTop w:val="0"/>
          <w:marBottom w:val="225"/>
          <w:divBdr>
            <w:top w:val="none" w:sz="0" w:space="0" w:color="auto"/>
            <w:left w:val="none" w:sz="0" w:space="0" w:color="auto"/>
            <w:bottom w:val="none" w:sz="0" w:space="0" w:color="auto"/>
            <w:right w:val="none" w:sz="0" w:space="0" w:color="auto"/>
          </w:divBdr>
        </w:div>
        <w:div w:id="253438488">
          <w:marLeft w:val="0"/>
          <w:marRight w:val="0"/>
          <w:marTop w:val="0"/>
          <w:marBottom w:val="225"/>
          <w:divBdr>
            <w:top w:val="none" w:sz="0" w:space="0" w:color="auto"/>
            <w:left w:val="none" w:sz="0" w:space="0" w:color="auto"/>
            <w:bottom w:val="none" w:sz="0" w:space="0" w:color="auto"/>
            <w:right w:val="none" w:sz="0" w:space="0" w:color="auto"/>
          </w:divBdr>
        </w:div>
        <w:div w:id="2057272221">
          <w:marLeft w:val="0"/>
          <w:marRight w:val="0"/>
          <w:marTop w:val="0"/>
          <w:marBottom w:val="225"/>
          <w:divBdr>
            <w:top w:val="none" w:sz="0" w:space="0" w:color="auto"/>
            <w:left w:val="none" w:sz="0" w:space="0" w:color="auto"/>
            <w:bottom w:val="none" w:sz="0" w:space="0" w:color="auto"/>
            <w:right w:val="none" w:sz="0" w:space="0" w:color="auto"/>
          </w:divBdr>
        </w:div>
        <w:div w:id="1863082013">
          <w:marLeft w:val="0"/>
          <w:marRight w:val="0"/>
          <w:marTop w:val="0"/>
          <w:marBottom w:val="225"/>
          <w:divBdr>
            <w:top w:val="none" w:sz="0" w:space="0" w:color="auto"/>
            <w:left w:val="none" w:sz="0" w:space="0" w:color="auto"/>
            <w:bottom w:val="none" w:sz="0" w:space="0" w:color="auto"/>
            <w:right w:val="none" w:sz="0" w:space="0" w:color="auto"/>
          </w:divBdr>
        </w:div>
        <w:div w:id="1745175780">
          <w:marLeft w:val="0"/>
          <w:marRight w:val="0"/>
          <w:marTop w:val="0"/>
          <w:marBottom w:val="225"/>
          <w:divBdr>
            <w:top w:val="none" w:sz="0" w:space="0" w:color="auto"/>
            <w:left w:val="none" w:sz="0" w:space="0" w:color="auto"/>
            <w:bottom w:val="none" w:sz="0" w:space="0" w:color="auto"/>
            <w:right w:val="none" w:sz="0" w:space="0" w:color="auto"/>
          </w:divBdr>
        </w:div>
        <w:div w:id="155145682">
          <w:marLeft w:val="0"/>
          <w:marRight w:val="0"/>
          <w:marTop w:val="0"/>
          <w:marBottom w:val="225"/>
          <w:divBdr>
            <w:top w:val="none" w:sz="0" w:space="0" w:color="auto"/>
            <w:left w:val="none" w:sz="0" w:space="0" w:color="auto"/>
            <w:bottom w:val="none" w:sz="0" w:space="0" w:color="auto"/>
            <w:right w:val="none" w:sz="0" w:space="0" w:color="auto"/>
          </w:divBdr>
        </w:div>
        <w:div w:id="2001733448">
          <w:marLeft w:val="0"/>
          <w:marRight w:val="0"/>
          <w:marTop w:val="0"/>
          <w:marBottom w:val="225"/>
          <w:divBdr>
            <w:top w:val="none" w:sz="0" w:space="0" w:color="auto"/>
            <w:left w:val="none" w:sz="0" w:space="0" w:color="auto"/>
            <w:bottom w:val="none" w:sz="0" w:space="0" w:color="auto"/>
            <w:right w:val="none" w:sz="0" w:space="0" w:color="auto"/>
          </w:divBdr>
        </w:div>
        <w:div w:id="1421295027">
          <w:marLeft w:val="0"/>
          <w:marRight w:val="0"/>
          <w:marTop w:val="0"/>
          <w:marBottom w:val="225"/>
          <w:divBdr>
            <w:top w:val="none" w:sz="0" w:space="0" w:color="auto"/>
            <w:left w:val="none" w:sz="0" w:space="0" w:color="auto"/>
            <w:bottom w:val="none" w:sz="0" w:space="0" w:color="auto"/>
            <w:right w:val="none" w:sz="0" w:space="0" w:color="auto"/>
          </w:divBdr>
        </w:div>
        <w:div w:id="329793467">
          <w:marLeft w:val="0"/>
          <w:marRight w:val="0"/>
          <w:marTop w:val="0"/>
          <w:marBottom w:val="225"/>
          <w:divBdr>
            <w:top w:val="none" w:sz="0" w:space="0" w:color="auto"/>
            <w:left w:val="none" w:sz="0" w:space="0" w:color="auto"/>
            <w:bottom w:val="none" w:sz="0" w:space="0" w:color="auto"/>
            <w:right w:val="none" w:sz="0" w:space="0" w:color="auto"/>
          </w:divBdr>
        </w:div>
        <w:div w:id="1947691868">
          <w:marLeft w:val="0"/>
          <w:marRight w:val="0"/>
          <w:marTop w:val="0"/>
          <w:marBottom w:val="225"/>
          <w:divBdr>
            <w:top w:val="none" w:sz="0" w:space="0" w:color="auto"/>
            <w:left w:val="none" w:sz="0" w:space="0" w:color="auto"/>
            <w:bottom w:val="none" w:sz="0" w:space="0" w:color="auto"/>
            <w:right w:val="none" w:sz="0" w:space="0" w:color="auto"/>
          </w:divBdr>
        </w:div>
        <w:div w:id="1505508796">
          <w:marLeft w:val="0"/>
          <w:marRight w:val="0"/>
          <w:marTop w:val="0"/>
          <w:marBottom w:val="225"/>
          <w:divBdr>
            <w:top w:val="none" w:sz="0" w:space="0" w:color="auto"/>
            <w:left w:val="none" w:sz="0" w:space="0" w:color="auto"/>
            <w:bottom w:val="none" w:sz="0" w:space="0" w:color="auto"/>
            <w:right w:val="none" w:sz="0" w:space="0" w:color="auto"/>
          </w:divBdr>
        </w:div>
        <w:div w:id="1668441414">
          <w:marLeft w:val="0"/>
          <w:marRight w:val="0"/>
          <w:marTop w:val="0"/>
          <w:marBottom w:val="225"/>
          <w:divBdr>
            <w:top w:val="none" w:sz="0" w:space="0" w:color="auto"/>
            <w:left w:val="none" w:sz="0" w:space="0" w:color="auto"/>
            <w:bottom w:val="none" w:sz="0" w:space="0" w:color="auto"/>
            <w:right w:val="none" w:sz="0" w:space="0" w:color="auto"/>
          </w:divBdr>
        </w:div>
        <w:div w:id="1181041128">
          <w:marLeft w:val="0"/>
          <w:marRight w:val="0"/>
          <w:marTop w:val="0"/>
          <w:marBottom w:val="225"/>
          <w:divBdr>
            <w:top w:val="none" w:sz="0" w:space="0" w:color="auto"/>
            <w:left w:val="none" w:sz="0" w:space="0" w:color="auto"/>
            <w:bottom w:val="none" w:sz="0" w:space="0" w:color="auto"/>
            <w:right w:val="none" w:sz="0" w:space="0" w:color="auto"/>
          </w:divBdr>
        </w:div>
        <w:div w:id="2103256196">
          <w:marLeft w:val="0"/>
          <w:marRight w:val="0"/>
          <w:marTop w:val="0"/>
          <w:marBottom w:val="225"/>
          <w:divBdr>
            <w:top w:val="none" w:sz="0" w:space="0" w:color="auto"/>
            <w:left w:val="none" w:sz="0" w:space="0" w:color="auto"/>
            <w:bottom w:val="none" w:sz="0" w:space="0" w:color="auto"/>
            <w:right w:val="none" w:sz="0" w:space="0" w:color="auto"/>
          </w:divBdr>
        </w:div>
        <w:div w:id="1600717640">
          <w:marLeft w:val="0"/>
          <w:marRight w:val="0"/>
          <w:marTop w:val="0"/>
          <w:marBottom w:val="225"/>
          <w:divBdr>
            <w:top w:val="none" w:sz="0" w:space="0" w:color="auto"/>
            <w:left w:val="none" w:sz="0" w:space="0" w:color="auto"/>
            <w:bottom w:val="none" w:sz="0" w:space="0" w:color="auto"/>
            <w:right w:val="none" w:sz="0" w:space="0" w:color="auto"/>
          </w:divBdr>
        </w:div>
        <w:div w:id="1457064446">
          <w:marLeft w:val="0"/>
          <w:marRight w:val="0"/>
          <w:marTop w:val="0"/>
          <w:marBottom w:val="225"/>
          <w:divBdr>
            <w:top w:val="none" w:sz="0" w:space="0" w:color="auto"/>
            <w:left w:val="none" w:sz="0" w:space="0" w:color="auto"/>
            <w:bottom w:val="none" w:sz="0" w:space="0" w:color="auto"/>
            <w:right w:val="none" w:sz="0" w:space="0" w:color="auto"/>
          </w:divBdr>
        </w:div>
        <w:div w:id="1915044509">
          <w:marLeft w:val="0"/>
          <w:marRight w:val="0"/>
          <w:marTop w:val="0"/>
          <w:marBottom w:val="225"/>
          <w:divBdr>
            <w:top w:val="none" w:sz="0" w:space="0" w:color="auto"/>
            <w:left w:val="none" w:sz="0" w:space="0" w:color="auto"/>
            <w:bottom w:val="none" w:sz="0" w:space="0" w:color="auto"/>
            <w:right w:val="none" w:sz="0" w:space="0" w:color="auto"/>
          </w:divBdr>
        </w:div>
        <w:div w:id="740835705">
          <w:marLeft w:val="0"/>
          <w:marRight w:val="0"/>
          <w:marTop w:val="0"/>
          <w:marBottom w:val="225"/>
          <w:divBdr>
            <w:top w:val="none" w:sz="0" w:space="0" w:color="auto"/>
            <w:left w:val="none" w:sz="0" w:space="0" w:color="auto"/>
            <w:bottom w:val="none" w:sz="0" w:space="0" w:color="auto"/>
            <w:right w:val="none" w:sz="0" w:space="0" w:color="auto"/>
          </w:divBdr>
        </w:div>
        <w:div w:id="1441488663">
          <w:marLeft w:val="0"/>
          <w:marRight w:val="0"/>
          <w:marTop w:val="0"/>
          <w:marBottom w:val="225"/>
          <w:divBdr>
            <w:top w:val="none" w:sz="0" w:space="0" w:color="auto"/>
            <w:left w:val="none" w:sz="0" w:space="0" w:color="auto"/>
            <w:bottom w:val="none" w:sz="0" w:space="0" w:color="auto"/>
            <w:right w:val="none" w:sz="0" w:space="0" w:color="auto"/>
          </w:divBdr>
        </w:div>
        <w:div w:id="606817943">
          <w:marLeft w:val="0"/>
          <w:marRight w:val="0"/>
          <w:marTop w:val="0"/>
          <w:marBottom w:val="225"/>
          <w:divBdr>
            <w:top w:val="none" w:sz="0" w:space="0" w:color="auto"/>
            <w:left w:val="none" w:sz="0" w:space="0" w:color="auto"/>
            <w:bottom w:val="none" w:sz="0" w:space="0" w:color="auto"/>
            <w:right w:val="none" w:sz="0" w:space="0" w:color="auto"/>
          </w:divBdr>
        </w:div>
        <w:div w:id="452745820">
          <w:marLeft w:val="0"/>
          <w:marRight w:val="0"/>
          <w:marTop w:val="0"/>
          <w:marBottom w:val="225"/>
          <w:divBdr>
            <w:top w:val="none" w:sz="0" w:space="0" w:color="auto"/>
            <w:left w:val="none" w:sz="0" w:space="0" w:color="auto"/>
            <w:bottom w:val="none" w:sz="0" w:space="0" w:color="auto"/>
            <w:right w:val="none" w:sz="0" w:space="0" w:color="auto"/>
          </w:divBdr>
        </w:div>
        <w:div w:id="512498941">
          <w:marLeft w:val="0"/>
          <w:marRight w:val="0"/>
          <w:marTop w:val="0"/>
          <w:marBottom w:val="225"/>
          <w:divBdr>
            <w:top w:val="none" w:sz="0" w:space="0" w:color="auto"/>
            <w:left w:val="none" w:sz="0" w:space="0" w:color="auto"/>
            <w:bottom w:val="none" w:sz="0" w:space="0" w:color="auto"/>
            <w:right w:val="none" w:sz="0" w:space="0" w:color="auto"/>
          </w:divBdr>
        </w:div>
        <w:div w:id="494759488">
          <w:marLeft w:val="0"/>
          <w:marRight w:val="0"/>
          <w:marTop w:val="0"/>
          <w:marBottom w:val="225"/>
          <w:divBdr>
            <w:top w:val="none" w:sz="0" w:space="0" w:color="auto"/>
            <w:left w:val="none" w:sz="0" w:space="0" w:color="auto"/>
            <w:bottom w:val="none" w:sz="0" w:space="0" w:color="auto"/>
            <w:right w:val="none" w:sz="0" w:space="0" w:color="auto"/>
          </w:divBdr>
        </w:div>
        <w:div w:id="1180701419">
          <w:marLeft w:val="0"/>
          <w:marRight w:val="0"/>
          <w:marTop w:val="0"/>
          <w:marBottom w:val="225"/>
          <w:divBdr>
            <w:top w:val="none" w:sz="0" w:space="0" w:color="auto"/>
            <w:left w:val="none" w:sz="0" w:space="0" w:color="auto"/>
            <w:bottom w:val="none" w:sz="0" w:space="0" w:color="auto"/>
            <w:right w:val="none" w:sz="0" w:space="0" w:color="auto"/>
          </w:divBdr>
        </w:div>
        <w:div w:id="1499686698">
          <w:marLeft w:val="0"/>
          <w:marRight w:val="0"/>
          <w:marTop w:val="0"/>
          <w:marBottom w:val="225"/>
          <w:divBdr>
            <w:top w:val="none" w:sz="0" w:space="0" w:color="auto"/>
            <w:left w:val="none" w:sz="0" w:space="0" w:color="auto"/>
            <w:bottom w:val="none" w:sz="0" w:space="0" w:color="auto"/>
            <w:right w:val="none" w:sz="0" w:space="0" w:color="auto"/>
          </w:divBdr>
        </w:div>
        <w:div w:id="1264262430">
          <w:marLeft w:val="0"/>
          <w:marRight w:val="0"/>
          <w:marTop w:val="0"/>
          <w:marBottom w:val="225"/>
          <w:divBdr>
            <w:top w:val="none" w:sz="0" w:space="0" w:color="auto"/>
            <w:left w:val="none" w:sz="0" w:space="0" w:color="auto"/>
            <w:bottom w:val="none" w:sz="0" w:space="0" w:color="auto"/>
            <w:right w:val="none" w:sz="0" w:space="0" w:color="auto"/>
          </w:divBdr>
        </w:div>
        <w:div w:id="563637605">
          <w:marLeft w:val="0"/>
          <w:marRight w:val="0"/>
          <w:marTop w:val="0"/>
          <w:marBottom w:val="225"/>
          <w:divBdr>
            <w:top w:val="none" w:sz="0" w:space="0" w:color="auto"/>
            <w:left w:val="none" w:sz="0" w:space="0" w:color="auto"/>
            <w:bottom w:val="none" w:sz="0" w:space="0" w:color="auto"/>
            <w:right w:val="none" w:sz="0" w:space="0" w:color="auto"/>
          </w:divBdr>
        </w:div>
        <w:div w:id="1469863179">
          <w:marLeft w:val="0"/>
          <w:marRight w:val="0"/>
          <w:marTop w:val="0"/>
          <w:marBottom w:val="225"/>
          <w:divBdr>
            <w:top w:val="none" w:sz="0" w:space="0" w:color="auto"/>
            <w:left w:val="none" w:sz="0" w:space="0" w:color="auto"/>
            <w:bottom w:val="none" w:sz="0" w:space="0" w:color="auto"/>
            <w:right w:val="none" w:sz="0" w:space="0" w:color="auto"/>
          </w:divBdr>
        </w:div>
        <w:div w:id="901333817">
          <w:marLeft w:val="0"/>
          <w:marRight w:val="0"/>
          <w:marTop w:val="0"/>
          <w:marBottom w:val="225"/>
          <w:divBdr>
            <w:top w:val="none" w:sz="0" w:space="0" w:color="auto"/>
            <w:left w:val="none" w:sz="0" w:space="0" w:color="auto"/>
            <w:bottom w:val="none" w:sz="0" w:space="0" w:color="auto"/>
            <w:right w:val="none" w:sz="0" w:space="0" w:color="auto"/>
          </w:divBdr>
        </w:div>
        <w:div w:id="158859817">
          <w:marLeft w:val="0"/>
          <w:marRight w:val="0"/>
          <w:marTop w:val="0"/>
          <w:marBottom w:val="225"/>
          <w:divBdr>
            <w:top w:val="none" w:sz="0" w:space="0" w:color="auto"/>
            <w:left w:val="none" w:sz="0" w:space="0" w:color="auto"/>
            <w:bottom w:val="none" w:sz="0" w:space="0" w:color="auto"/>
            <w:right w:val="none" w:sz="0" w:space="0" w:color="auto"/>
          </w:divBdr>
        </w:div>
        <w:div w:id="1959793183">
          <w:marLeft w:val="0"/>
          <w:marRight w:val="0"/>
          <w:marTop w:val="0"/>
          <w:marBottom w:val="225"/>
          <w:divBdr>
            <w:top w:val="none" w:sz="0" w:space="0" w:color="auto"/>
            <w:left w:val="none" w:sz="0" w:space="0" w:color="auto"/>
            <w:bottom w:val="none" w:sz="0" w:space="0" w:color="auto"/>
            <w:right w:val="none" w:sz="0" w:space="0" w:color="auto"/>
          </w:divBdr>
        </w:div>
        <w:div w:id="1194078943">
          <w:marLeft w:val="0"/>
          <w:marRight w:val="0"/>
          <w:marTop w:val="0"/>
          <w:marBottom w:val="225"/>
          <w:divBdr>
            <w:top w:val="none" w:sz="0" w:space="0" w:color="auto"/>
            <w:left w:val="none" w:sz="0" w:space="0" w:color="auto"/>
            <w:bottom w:val="none" w:sz="0" w:space="0" w:color="auto"/>
            <w:right w:val="none" w:sz="0" w:space="0" w:color="auto"/>
          </w:divBdr>
        </w:div>
        <w:div w:id="443352351">
          <w:marLeft w:val="0"/>
          <w:marRight w:val="0"/>
          <w:marTop w:val="0"/>
          <w:marBottom w:val="225"/>
          <w:divBdr>
            <w:top w:val="none" w:sz="0" w:space="0" w:color="auto"/>
            <w:left w:val="none" w:sz="0" w:space="0" w:color="auto"/>
            <w:bottom w:val="none" w:sz="0" w:space="0" w:color="auto"/>
            <w:right w:val="none" w:sz="0" w:space="0" w:color="auto"/>
          </w:divBdr>
        </w:div>
        <w:div w:id="33041532">
          <w:marLeft w:val="0"/>
          <w:marRight w:val="0"/>
          <w:marTop w:val="0"/>
          <w:marBottom w:val="225"/>
          <w:divBdr>
            <w:top w:val="none" w:sz="0" w:space="0" w:color="auto"/>
            <w:left w:val="none" w:sz="0" w:space="0" w:color="auto"/>
            <w:bottom w:val="none" w:sz="0" w:space="0" w:color="auto"/>
            <w:right w:val="none" w:sz="0" w:space="0" w:color="auto"/>
          </w:divBdr>
        </w:div>
        <w:div w:id="647977607">
          <w:marLeft w:val="0"/>
          <w:marRight w:val="0"/>
          <w:marTop w:val="0"/>
          <w:marBottom w:val="225"/>
          <w:divBdr>
            <w:top w:val="none" w:sz="0" w:space="0" w:color="auto"/>
            <w:left w:val="none" w:sz="0" w:space="0" w:color="auto"/>
            <w:bottom w:val="none" w:sz="0" w:space="0" w:color="auto"/>
            <w:right w:val="none" w:sz="0" w:space="0" w:color="auto"/>
          </w:divBdr>
        </w:div>
        <w:div w:id="110832384">
          <w:marLeft w:val="0"/>
          <w:marRight w:val="0"/>
          <w:marTop w:val="0"/>
          <w:marBottom w:val="225"/>
          <w:divBdr>
            <w:top w:val="none" w:sz="0" w:space="0" w:color="auto"/>
            <w:left w:val="none" w:sz="0" w:space="0" w:color="auto"/>
            <w:bottom w:val="none" w:sz="0" w:space="0" w:color="auto"/>
            <w:right w:val="none" w:sz="0" w:space="0" w:color="auto"/>
          </w:divBdr>
        </w:div>
        <w:div w:id="1011641267">
          <w:marLeft w:val="0"/>
          <w:marRight w:val="0"/>
          <w:marTop w:val="0"/>
          <w:marBottom w:val="225"/>
          <w:divBdr>
            <w:top w:val="none" w:sz="0" w:space="0" w:color="auto"/>
            <w:left w:val="none" w:sz="0" w:space="0" w:color="auto"/>
            <w:bottom w:val="none" w:sz="0" w:space="0" w:color="auto"/>
            <w:right w:val="none" w:sz="0" w:space="0" w:color="auto"/>
          </w:divBdr>
        </w:div>
        <w:div w:id="1327905628">
          <w:marLeft w:val="0"/>
          <w:marRight w:val="0"/>
          <w:marTop w:val="0"/>
          <w:marBottom w:val="225"/>
          <w:divBdr>
            <w:top w:val="none" w:sz="0" w:space="0" w:color="auto"/>
            <w:left w:val="none" w:sz="0" w:space="0" w:color="auto"/>
            <w:bottom w:val="none" w:sz="0" w:space="0" w:color="auto"/>
            <w:right w:val="none" w:sz="0" w:space="0" w:color="auto"/>
          </w:divBdr>
        </w:div>
        <w:div w:id="1583025119">
          <w:marLeft w:val="0"/>
          <w:marRight w:val="0"/>
          <w:marTop w:val="0"/>
          <w:marBottom w:val="225"/>
          <w:divBdr>
            <w:top w:val="none" w:sz="0" w:space="0" w:color="auto"/>
            <w:left w:val="none" w:sz="0" w:space="0" w:color="auto"/>
            <w:bottom w:val="none" w:sz="0" w:space="0" w:color="auto"/>
            <w:right w:val="none" w:sz="0" w:space="0" w:color="auto"/>
          </w:divBdr>
        </w:div>
        <w:div w:id="2120373260">
          <w:marLeft w:val="0"/>
          <w:marRight w:val="0"/>
          <w:marTop w:val="0"/>
          <w:marBottom w:val="225"/>
          <w:divBdr>
            <w:top w:val="none" w:sz="0" w:space="0" w:color="auto"/>
            <w:left w:val="none" w:sz="0" w:space="0" w:color="auto"/>
            <w:bottom w:val="none" w:sz="0" w:space="0" w:color="auto"/>
            <w:right w:val="none" w:sz="0" w:space="0" w:color="auto"/>
          </w:divBdr>
        </w:div>
        <w:div w:id="2064332179">
          <w:marLeft w:val="0"/>
          <w:marRight w:val="0"/>
          <w:marTop w:val="0"/>
          <w:marBottom w:val="225"/>
          <w:divBdr>
            <w:top w:val="none" w:sz="0" w:space="0" w:color="auto"/>
            <w:left w:val="none" w:sz="0" w:space="0" w:color="auto"/>
            <w:bottom w:val="none" w:sz="0" w:space="0" w:color="auto"/>
            <w:right w:val="none" w:sz="0" w:space="0" w:color="auto"/>
          </w:divBdr>
        </w:div>
        <w:div w:id="1701662235">
          <w:marLeft w:val="0"/>
          <w:marRight w:val="0"/>
          <w:marTop w:val="0"/>
          <w:marBottom w:val="225"/>
          <w:divBdr>
            <w:top w:val="none" w:sz="0" w:space="0" w:color="auto"/>
            <w:left w:val="none" w:sz="0" w:space="0" w:color="auto"/>
            <w:bottom w:val="none" w:sz="0" w:space="0" w:color="auto"/>
            <w:right w:val="none" w:sz="0" w:space="0" w:color="auto"/>
          </w:divBdr>
        </w:div>
        <w:div w:id="259485858">
          <w:marLeft w:val="0"/>
          <w:marRight w:val="0"/>
          <w:marTop w:val="0"/>
          <w:marBottom w:val="225"/>
          <w:divBdr>
            <w:top w:val="none" w:sz="0" w:space="0" w:color="auto"/>
            <w:left w:val="none" w:sz="0" w:space="0" w:color="auto"/>
            <w:bottom w:val="none" w:sz="0" w:space="0" w:color="auto"/>
            <w:right w:val="none" w:sz="0" w:space="0" w:color="auto"/>
          </w:divBdr>
        </w:div>
        <w:div w:id="523323047">
          <w:marLeft w:val="0"/>
          <w:marRight w:val="0"/>
          <w:marTop w:val="0"/>
          <w:marBottom w:val="225"/>
          <w:divBdr>
            <w:top w:val="none" w:sz="0" w:space="0" w:color="auto"/>
            <w:left w:val="none" w:sz="0" w:space="0" w:color="auto"/>
            <w:bottom w:val="none" w:sz="0" w:space="0" w:color="auto"/>
            <w:right w:val="none" w:sz="0" w:space="0" w:color="auto"/>
          </w:divBdr>
        </w:div>
        <w:div w:id="277373526">
          <w:marLeft w:val="0"/>
          <w:marRight w:val="0"/>
          <w:marTop w:val="0"/>
          <w:marBottom w:val="225"/>
          <w:divBdr>
            <w:top w:val="none" w:sz="0" w:space="0" w:color="auto"/>
            <w:left w:val="none" w:sz="0" w:space="0" w:color="auto"/>
            <w:bottom w:val="none" w:sz="0" w:space="0" w:color="auto"/>
            <w:right w:val="none" w:sz="0" w:space="0" w:color="auto"/>
          </w:divBdr>
        </w:div>
        <w:div w:id="887885234">
          <w:marLeft w:val="0"/>
          <w:marRight w:val="0"/>
          <w:marTop w:val="0"/>
          <w:marBottom w:val="225"/>
          <w:divBdr>
            <w:top w:val="none" w:sz="0" w:space="0" w:color="auto"/>
            <w:left w:val="none" w:sz="0" w:space="0" w:color="auto"/>
            <w:bottom w:val="none" w:sz="0" w:space="0" w:color="auto"/>
            <w:right w:val="none" w:sz="0" w:space="0" w:color="auto"/>
          </w:divBdr>
        </w:div>
        <w:div w:id="181687292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8%AD%E5%A4%AE%E7%BB%84%E7%BB%87%E9%83%A8/92254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upc02</dc:creator>
  <cp:keywords/>
  <dc:description/>
  <cp:lastModifiedBy>upc02</cp:lastModifiedBy>
  <cp:revision>3</cp:revision>
  <cp:lastPrinted>2018-11-28T07:08:00Z</cp:lastPrinted>
  <dcterms:created xsi:type="dcterms:W3CDTF">2018-11-28T07:09:00Z</dcterms:created>
  <dcterms:modified xsi:type="dcterms:W3CDTF">2018-11-28T07:10:00Z</dcterms:modified>
</cp:coreProperties>
</file>